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1892" w:rsidRPr="00AE194F" w:rsidRDefault="00151892" w:rsidP="00151892">
      <w:pPr>
        <w:pStyle w:val="Heading9"/>
        <w:jc w:val="center"/>
        <w:rPr>
          <w:rFonts w:ascii="Verdana" w:hAnsi="Verdana"/>
          <w:color w:val="auto"/>
          <w:szCs w:val="28"/>
          <w:u w:val="single"/>
        </w:rPr>
      </w:pPr>
      <w:r w:rsidRPr="00AE194F">
        <w:rPr>
          <w:rFonts w:ascii="Verdana" w:hAnsi="Verdana"/>
          <w:color w:val="auto"/>
          <w:szCs w:val="28"/>
          <w:u w:val="single"/>
        </w:rPr>
        <w:t>HIGH COURT OF UTTARAKHAND AT-NAINITAL</w:t>
      </w:r>
    </w:p>
    <w:p w:rsidR="00151892" w:rsidRPr="00AE194F" w:rsidRDefault="004C2402" w:rsidP="00151892">
      <w:pPr>
        <w:spacing w:after="0" w:line="240" w:lineRule="auto"/>
        <w:jc w:val="center"/>
        <w:rPr>
          <w:rFonts w:ascii="Verdana" w:hAnsi="Verdana"/>
          <w:b/>
          <w:bCs/>
          <w:sz w:val="24"/>
          <w:szCs w:val="24"/>
        </w:rPr>
      </w:pPr>
      <w:hyperlink r:id="rId7" w:history="1">
        <w:r w:rsidR="00151892" w:rsidRPr="00AE194F">
          <w:rPr>
            <w:rStyle w:val="Hyperlink"/>
            <w:rFonts w:ascii="Verdana" w:hAnsi="Verdana"/>
            <w:b/>
            <w:bCs/>
            <w:sz w:val="24"/>
            <w:szCs w:val="24"/>
          </w:rPr>
          <w:t>www.highcourtofuttarakhand.gov.in</w:t>
        </w:r>
      </w:hyperlink>
      <w:r w:rsidR="00151892" w:rsidRPr="00AE194F">
        <w:rPr>
          <w:rFonts w:ascii="Verdana" w:hAnsi="Verdana"/>
          <w:b/>
          <w:bCs/>
          <w:sz w:val="24"/>
          <w:szCs w:val="24"/>
        </w:rPr>
        <w:t xml:space="preserve"> </w:t>
      </w:r>
    </w:p>
    <w:p w:rsidR="00151892" w:rsidRPr="00AE194F" w:rsidRDefault="004C2402" w:rsidP="00151892">
      <w:pPr>
        <w:spacing w:after="0" w:line="240" w:lineRule="auto"/>
        <w:jc w:val="center"/>
        <w:rPr>
          <w:rFonts w:ascii="Verdana" w:hAnsi="Verdana"/>
          <w:b/>
          <w:bCs/>
          <w:sz w:val="24"/>
          <w:szCs w:val="24"/>
        </w:rPr>
      </w:pPr>
      <w:hyperlink r:id="rId8" w:history="1">
        <w:r w:rsidR="00151892" w:rsidRPr="00AE194F">
          <w:rPr>
            <w:rStyle w:val="Hyperlink"/>
            <w:rFonts w:ascii="Verdana" w:hAnsi="Verdana"/>
            <w:b/>
            <w:bCs/>
            <w:sz w:val="24"/>
            <w:szCs w:val="24"/>
          </w:rPr>
          <w:t>email- highcourt-ua@nic.in</w:t>
        </w:r>
      </w:hyperlink>
    </w:p>
    <w:p w:rsidR="00151892" w:rsidRPr="00060521" w:rsidRDefault="00151892" w:rsidP="00151892">
      <w:pPr>
        <w:spacing w:after="0" w:line="240" w:lineRule="auto"/>
        <w:jc w:val="center"/>
        <w:rPr>
          <w:rFonts w:ascii="Verdana" w:hAnsi="Verdana"/>
          <w:u w:val="single"/>
        </w:rPr>
      </w:pPr>
      <w:r w:rsidRPr="00060521">
        <w:rPr>
          <w:rFonts w:ascii="Verdana" w:hAnsi="Verdana"/>
          <w:b/>
          <w:bCs/>
          <w:u w:val="single"/>
        </w:rPr>
        <w:t>Telephone No. 05942-233826</w:t>
      </w:r>
    </w:p>
    <w:p w:rsidR="00151892" w:rsidRDefault="00151892" w:rsidP="00151892">
      <w:pPr>
        <w:jc w:val="center"/>
        <w:rPr>
          <w:rFonts w:ascii="Verdana" w:hAnsi="Verdana"/>
          <w:b/>
          <w:bCs/>
          <w:color w:val="000000"/>
          <w:sz w:val="24"/>
          <w:szCs w:val="24"/>
          <w:u w:val="single"/>
        </w:rPr>
      </w:pPr>
    </w:p>
    <w:p w:rsidR="00151892" w:rsidRDefault="00151892" w:rsidP="00151892">
      <w:pPr>
        <w:jc w:val="center"/>
        <w:rPr>
          <w:rFonts w:ascii="Verdana" w:hAnsi="Verdana"/>
          <w:b/>
          <w:bCs/>
          <w:color w:val="000000"/>
          <w:sz w:val="26"/>
          <w:szCs w:val="26"/>
          <w:u w:val="single"/>
        </w:rPr>
      </w:pPr>
      <w:r w:rsidRPr="00820359">
        <w:rPr>
          <w:rFonts w:ascii="Verdana" w:hAnsi="Verdana"/>
          <w:b/>
          <w:bCs/>
          <w:color w:val="000000"/>
          <w:sz w:val="26"/>
          <w:szCs w:val="26"/>
          <w:u w:val="single"/>
        </w:rPr>
        <w:t>Tender Notice</w:t>
      </w:r>
    </w:p>
    <w:p w:rsidR="00000325" w:rsidRPr="00000325" w:rsidRDefault="00000325" w:rsidP="0023765B">
      <w:pPr>
        <w:rPr>
          <w:rFonts w:ascii="Verdana" w:hAnsi="Verdana"/>
          <w:bCs/>
          <w:color w:val="000000"/>
          <w:sz w:val="20"/>
          <w:szCs w:val="20"/>
        </w:rPr>
      </w:pPr>
      <w:r>
        <w:rPr>
          <w:rFonts w:ascii="Verdana" w:hAnsi="Verdana"/>
          <w:bCs/>
          <w:color w:val="000000"/>
          <w:sz w:val="26"/>
          <w:szCs w:val="26"/>
        </w:rPr>
        <w:tab/>
      </w:r>
      <w:r>
        <w:rPr>
          <w:rFonts w:ascii="Verdana" w:hAnsi="Verdana"/>
          <w:bCs/>
          <w:color w:val="000000"/>
          <w:sz w:val="26"/>
          <w:szCs w:val="26"/>
        </w:rPr>
        <w:tab/>
      </w:r>
      <w:r>
        <w:rPr>
          <w:rFonts w:ascii="Verdana" w:hAnsi="Verdana"/>
          <w:bCs/>
          <w:color w:val="000000"/>
          <w:sz w:val="26"/>
          <w:szCs w:val="26"/>
        </w:rPr>
        <w:tab/>
      </w:r>
      <w:r>
        <w:rPr>
          <w:rFonts w:ascii="Verdana" w:hAnsi="Verdana"/>
          <w:bCs/>
          <w:color w:val="000000"/>
          <w:sz w:val="26"/>
          <w:szCs w:val="26"/>
        </w:rPr>
        <w:tab/>
      </w:r>
      <w:r>
        <w:rPr>
          <w:rFonts w:ascii="Verdana" w:hAnsi="Verdana"/>
          <w:bCs/>
          <w:color w:val="000000"/>
          <w:sz w:val="26"/>
          <w:szCs w:val="26"/>
        </w:rPr>
        <w:tab/>
      </w:r>
      <w:r>
        <w:rPr>
          <w:rFonts w:ascii="Verdana" w:hAnsi="Verdana"/>
          <w:bCs/>
          <w:color w:val="000000"/>
          <w:sz w:val="26"/>
          <w:szCs w:val="26"/>
        </w:rPr>
        <w:tab/>
      </w:r>
      <w:r>
        <w:rPr>
          <w:rFonts w:ascii="Verdana" w:hAnsi="Verdana"/>
          <w:bCs/>
          <w:color w:val="000000"/>
          <w:sz w:val="26"/>
          <w:szCs w:val="26"/>
        </w:rPr>
        <w:tab/>
      </w:r>
      <w:r w:rsidR="0023765B">
        <w:rPr>
          <w:rFonts w:ascii="Verdana" w:hAnsi="Verdana"/>
          <w:bCs/>
          <w:color w:val="000000"/>
          <w:sz w:val="26"/>
          <w:szCs w:val="26"/>
        </w:rPr>
        <w:tab/>
      </w:r>
      <w:r w:rsidR="0023765B">
        <w:rPr>
          <w:rFonts w:ascii="Verdana" w:hAnsi="Verdana"/>
          <w:bCs/>
          <w:color w:val="000000"/>
          <w:sz w:val="26"/>
          <w:szCs w:val="26"/>
        </w:rPr>
        <w:tab/>
      </w:r>
      <w:r w:rsidR="0023765B">
        <w:rPr>
          <w:rFonts w:ascii="Verdana" w:hAnsi="Verdana"/>
          <w:bCs/>
          <w:color w:val="000000"/>
          <w:sz w:val="26"/>
          <w:szCs w:val="26"/>
        </w:rPr>
        <w:tab/>
      </w:r>
      <w:r w:rsidRPr="00000325">
        <w:rPr>
          <w:rFonts w:ascii="Verdana" w:hAnsi="Verdana"/>
          <w:bCs/>
          <w:color w:val="000000"/>
          <w:sz w:val="20"/>
          <w:szCs w:val="20"/>
        </w:rPr>
        <w:t xml:space="preserve">Dated: </w:t>
      </w:r>
      <w:r w:rsidR="0038603D">
        <w:rPr>
          <w:rFonts w:ascii="Verdana" w:hAnsi="Verdana"/>
          <w:bCs/>
          <w:color w:val="000000"/>
          <w:sz w:val="20"/>
          <w:szCs w:val="20"/>
        </w:rPr>
        <w:t>28</w:t>
      </w:r>
      <w:r w:rsidR="0004603C">
        <w:rPr>
          <w:rFonts w:ascii="Verdana" w:hAnsi="Verdana"/>
          <w:bCs/>
          <w:color w:val="000000"/>
          <w:sz w:val="20"/>
          <w:szCs w:val="20"/>
        </w:rPr>
        <w:t>.09.2022</w:t>
      </w:r>
    </w:p>
    <w:p w:rsidR="00151892" w:rsidRPr="00AE194F" w:rsidRDefault="00151892" w:rsidP="00151892">
      <w:pPr>
        <w:jc w:val="both"/>
        <w:rPr>
          <w:rFonts w:ascii="Verdana" w:hAnsi="Verdana"/>
          <w:b/>
          <w:sz w:val="24"/>
          <w:szCs w:val="24"/>
          <w:u w:val="single"/>
        </w:rPr>
      </w:pPr>
      <w:r w:rsidRPr="00AE194F">
        <w:rPr>
          <w:rFonts w:ascii="Verdana" w:hAnsi="Verdana"/>
          <w:b/>
          <w:sz w:val="24"/>
          <w:szCs w:val="24"/>
          <w:u w:val="single"/>
        </w:rPr>
        <w:t xml:space="preserve">Subject: Notice inviting tender for repair &amp; maintenance of Steel </w:t>
      </w:r>
      <w:r>
        <w:rPr>
          <w:rFonts w:ascii="Verdana" w:hAnsi="Verdana"/>
          <w:b/>
          <w:sz w:val="24"/>
          <w:szCs w:val="24"/>
          <w:u w:val="single"/>
        </w:rPr>
        <w:t xml:space="preserve">&amp; wooden </w:t>
      </w:r>
      <w:r w:rsidRPr="00AE194F">
        <w:rPr>
          <w:rFonts w:ascii="Verdana" w:hAnsi="Verdana"/>
          <w:b/>
          <w:sz w:val="24"/>
          <w:szCs w:val="24"/>
          <w:u w:val="single"/>
        </w:rPr>
        <w:t>furniture items.</w:t>
      </w:r>
    </w:p>
    <w:p w:rsidR="00151892" w:rsidRDefault="00151892" w:rsidP="00151892">
      <w:pPr>
        <w:ind w:firstLine="720"/>
        <w:jc w:val="both"/>
        <w:rPr>
          <w:rFonts w:ascii="Verdana" w:hAnsi="Verdana"/>
          <w:sz w:val="24"/>
          <w:szCs w:val="24"/>
        </w:rPr>
      </w:pPr>
      <w:r w:rsidRPr="00AE194F">
        <w:rPr>
          <w:rFonts w:ascii="Verdana" w:hAnsi="Verdana"/>
          <w:sz w:val="24"/>
          <w:szCs w:val="24"/>
        </w:rPr>
        <w:t xml:space="preserve">The High Court of </w:t>
      </w:r>
      <w:proofErr w:type="spellStart"/>
      <w:r w:rsidRPr="00AE194F">
        <w:rPr>
          <w:rFonts w:ascii="Verdana" w:hAnsi="Verdana"/>
          <w:sz w:val="24"/>
          <w:szCs w:val="24"/>
        </w:rPr>
        <w:t>Uttarakhand</w:t>
      </w:r>
      <w:proofErr w:type="spellEnd"/>
      <w:r w:rsidRPr="00AE194F">
        <w:rPr>
          <w:rFonts w:ascii="Verdana" w:hAnsi="Verdana"/>
          <w:sz w:val="24"/>
          <w:szCs w:val="24"/>
        </w:rPr>
        <w:t xml:space="preserve">, </w:t>
      </w:r>
      <w:proofErr w:type="spellStart"/>
      <w:r w:rsidRPr="00AE194F">
        <w:rPr>
          <w:rFonts w:ascii="Verdana" w:hAnsi="Verdana"/>
          <w:sz w:val="24"/>
          <w:szCs w:val="24"/>
        </w:rPr>
        <w:t>Nainital</w:t>
      </w:r>
      <w:proofErr w:type="spellEnd"/>
      <w:r w:rsidRPr="00AE194F">
        <w:rPr>
          <w:rFonts w:ascii="Verdana" w:hAnsi="Verdana"/>
          <w:sz w:val="24"/>
          <w:szCs w:val="24"/>
        </w:rPr>
        <w:t xml:space="preserve"> invites sealed tenders from competent Firms/Agencies for repair &amp; maintenance of steel</w:t>
      </w:r>
      <w:r>
        <w:rPr>
          <w:rFonts w:ascii="Verdana" w:hAnsi="Verdana"/>
          <w:sz w:val="24"/>
          <w:szCs w:val="24"/>
        </w:rPr>
        <w:t xml:space="preserve"> &amp; wooden</w:t>
      </w:r>
      <w:r w:rsidRPr="00AE194F">
        <w:rPr>
          <w:rFonts w:ascii="Verdana" w:hAnsi="Verdana"/>
          <w:sz w:val="24"/>
          <w:szCs w:val="24"/>
        </w:rPr>
        <w:t xml:space="preserve"> furniture items at High Court of </w:t>
      </w:r>
      <w:proofErr w:type="spellStart"/>
      <w:r w:rsidRPr="00AE194F">
        <w:rPr>
          <w:rFonts w:ascii="Verdana" w:hAnsi="Verdana"/>
          <w:sz w:val="24"/>
          <w:szCs w:val="24"/>
        </w:rPr>
        <w:t>Uttarkhand</w:t>
      </w:r>
      <w:proofErr w:type="spellEnd"/>
      <w:r w:rsidRPr="00AE194F">
        <w:rPr>
          <w:rFonts w:ascii="Verdana" w:hAnsi="Verdana"/>
          <w:sz w:val="24"/>
          <w:szCs w:val="24"/>
        </w:rPr>
        <w:t xml:space="preserve">, </w:t>
      </w:r>
      <w:proofErr w:type="spellStart"/>
      <w:r w:rsidRPr="00AE194F">
        <w:rPr>
          <w:rFonts w:ascii="Verdana" w:hAnsi="Verdana"/>
          <w:sz w:val="24"/>
          <w:szCs w:val="24"/>
        </w:rPr>
        <w:t>Nainital</w:t>
      </w:r>
      <w:proofErr w:type="spellEnd"/>
      <w:r w:rsidRPr="00AE194F">
        <w:rPr>
          <w:rFonts w:ascii="Verdana" w:hAnsi="Verdana"/>
          <w:sz w:val="24"/>
          <w:szCs w:val="24"/>
        </w:rPr>
        <w:t xml:space="preserve"> campus. </w:t>
      </w:r>
      <w:r>
        <w:rPr>
          <w:rFonts w:ascii="Verdana" w:hAnsi="Verdana"/>
          <w:sz w:val="24"/>
          <w:szCs w:val="24"/>
        </w:rPr>
        <w:t>Proposals</w:t>
      </w:r>
      <w:r w:rsidRPr="00AE194F">
        <w:rPr>
          <w:rFonts w:ascii="Verdana" w:hAnsi="Verdana"/>
          <w:sz w:val="24"/>
          <w:szCs w:val="24"/>
        </w:rPr>
        <w:t xml:space="preserve"> are required to be submitted in </w:t>
      </w:r>
      <w:r>
        <w:rPr>
          <w:rFonts w:ascii="Verdana" w:hAnsi="Verdana"/>
          <w:sz w:val="24"/>
          <w:szCs w:val="24"/>
        </w:rPr>
        <w:t xml:space="preserve">a </w:t>
      </w:r>
      <w:r w:rsidRPr="00AE194F">
        <w:rPr>
          <w:rFonts w:ascii="Verdana" w:hAnsi="Verdana"/>
          <w:sz w:val="24"/>
          <w:szCs w:val="24"/>
        </w:rPr>
        <w:t xml:space="preserve">sealed covers addressed to the Registrar (Protocol), High Court of </w:t>
      </w:r>
      <w:proofErr w:type="spellStart"/>
      <w:r w:rsidRPr="00AE194F">
        <w:rPr>
          <w:rFonts w:ascii="Verdana" w:hAnsi="Verdana"/>
          <w:sz w:val="24"/>
          <w:szCs w:val="24"/>
        </w:rPr>
        <w:t>Uttarkahnd</w:t>
      </w:r>
      <w:proofErr w:type="spellEnd"/>
      <w:r w:rsidRPr="00AE194F">
        <w:rPr>
          <w:rFonts w:ascii="Verdana" w:hAnsi="Verdana"/>
          <w:sz w:val="24"/>
          <w:szCs w:val="24"/>
        </w:rPr>
        <w:t xml:space="preserve"> at </w:t>
      </w:r>
      <w:proofErr w:type="spellStart"/>
      <w:r w:rsidRPr="00AE194F">
        <w:rPr>
          <w:rFonts w:ascii="Verdana" w:hAnsi="Verdana"/>
          <w:sz w:val="24"/>
          <w:szCs w:val="24"/>
        </w:rPr>
        <w:t>Nainital</w:t>
      </w:r>
      <w:proofErr w:type="spellEnd"/>
      <w:r w:rsidRPr="00AE194F">
        <w:rPr>
          <w:rFonts w:ascii="Verdana" w:hAnsi="Verdana"/>
          <w:sz w:val="24"/>
          <w:szCs w:val="24"/>
        </w:rPr>
        <w:t xml:space="preserve">- 263001 so as to reach us on or before </w:t>
      </w:r>
      <w:r w:rsidR="0038603D">
        <w:rPr>
          <w:rFonts w:ascii="Verdana" w:hAnsi="Verdana"/>
          <w:b/>
          <w:sz w:val="24"/>
          <w:szCs w:val="24"/>
          <w:u w:val="single"/>
        </w:rPr>
        <w:t>13</w:t>
      </w:r>
      <w:r w:rsidR="0004603C" w:rsidRPr="0004603C">
        <w:rPr>
          <w:rFonts w:ascii="Verdana" w:hAnsi="Verdana"/>
          <w:b/>
          <w:sz w:val="24"/>
          <w:szCs w:val="24"/>
          <w:u w:val="single"/>
        </w:rPr>
        <w:t xml:space="preserve">.10.2022 </w:t>
      </w:r>
      <w:r w:rsidRPr="0004603C">
        <w:rPr>
          <w:rFonts w:ascii="Verdana" w:hAnsi="Verdana"/>
          <w:b/>
          <w:sz w:val="24"/>
          <w:szCs w:val="24"/>
          <w:u w:val="single"/>
        </w:rPr>
        <w:t>up to 3.00 pm,</w:t>
      </w:r>
      <w:r w:rsidRPr="00AE194F">
        <w:rPr>
          <w:rFonts w:ascii="Verdana" w:hAnsi="Verdana"/>
          <w:sz w:val="24"/>
          <w:szCs w:val="24"/>
        </w:rPr>
        <w:t xml:space="preserve"> duly super scribing the work i.e. “Tender for repair &amp; maintenance of steel</w:t>
      </w:r>
      <w:r>
        <w:rPr>
          <w:rFonts w:ascii="Verdana" w:hAnsi="Verdana"/>
          <w:sz w:val="24"/>
          <w:szCs w:val="24"/>
        </w:rPr>
        <w:t xml:space="preserve"> &amp; wooden</w:t>
      </w:r>
      <w:r w:rsidRPr="00AE194F">
        <w:rPr>
          <w:rFonts w:ascii="Verdana" w:hAnsi="Verdana"/>
          <w:sz w:val="24"/>
          <w:szCs w:val="24"/>
        </w:rPr>
        <w:t xml:space="preserve"> furniture items” on top of the cover. Bidders should read the tender documents carefully as enclosed and comply strictly with conditions, while sending their bids. Clarifications, if any, may be sought from the Management Section, High Court of </w:t>
      </w:r>
      <w:proofErr w:type="spellStart"/>
      <w:r w:rsidRPr="00AE194F">
        <w:rPr>
          <w:rFonts w:ascii="Verdana" w:hAnsi="Verdana"/>
          <w:sz w:val="24"/>
          <w:szCs w:val="24"/>
        </w:rPr>
        <w:t>Uttarakhand</w:t>
      </w:r>
      <w:proofErr w:type="spellEnd"/>
      <w:r w:rsidRPr="00AE194F">
        <w:rPr>
          <w:rFonts w:ascii="Verdana" w:hAnsi="Verdana"/>
          <w:sz w:val="24"/>
          <w:szCs w:val="24"/>
        </w:rPr>
        <w:t xml:space="preserve">, </w:t>
      </w:r>
      <w:proofErr w:type="spellStart"/>
      <w:proofErr w:type="gramStart"/>
      <w:r w:rsidRPr="00AE194F">
        <w:rPr>
          <w:rFonts w:ascii="Verdana" w:hAnsi="Verdana"/>
          <w:sz w:val="24"/>
          <w:szCs w:val="24"/>
        </w:rPr>
        <w:t>Nainital</w:t>
      </w:r>
      <w:proofErr w:type="spellEnd"/>
      <w:proofErr w:type="gramEnd"/>
      <w:r w:rsidRPr="00AE194F">
        <w:rPr>
          <w:rFonts w:ascii="Verdana" w:hAnsi="Verdana"/>
          <w:sz w:val="24"/>
          <w:szCs w:val="24"/>
        </w:rPr>
        <w:t xml:space="preserve"> on Telephone No. 05</w:t>
      </w:r>
      <w:r w:rsidR="0023765B">
        <w:rPr>
          <w:rFonts w:ascii="Verdana" w:hAnsi="Verdana"/>
          <w:sz w:val="24"/>
          <w:szCs w:val="24"/>
        </w:rPr>
        <w:t>4</w:t>
      </w:r>
      <w:r w:rsidRPr="00AE194F">
        <w:rPr>
          <w:rFonts w:ascii="Verdana" w:hAnsi="Verdana"/>
          <w:sz w:val="24"/>
          <w:szCs w:val="24"/>
        </w:rPr>
        <w:t>92-233826. Tender format and terms &amp; condi</w:t>
      </w:r>
      <w:r>
        <w:rPr>
          <w:rFonts w:ascii="Verdana" w:hAnsi="Verdana"/>
          <w:sz w:val="24"/>
          <w:szCs w:val="24"/>
        </w:rPr>
        <w:t>tions can be downloaded from our</w:t>
      </w:r>
      <w:r w:rsidRPr="00AE194F">
        <w:rPr>
          <w:rFonts w:ascii="Verdana" w:hAnsi="Verdana"/>
          <w:sz w:val="24"/>
          <w:szCs w:val="24"/>
        </w:rPr>
        <w:t xml:space="preserve"> website </w:t>
      </w:r>
      <w:hyperlink r:id="rId9" w:history="1">
        <w:r w:rsidRPr="00AE194F">
          <w:rPr>
            <w:rStyle w:val="Hyperlink"/>
            <w:rFonts w:ascii="Verdana" w:hAnsi="Verdana"/>
            <w:sz w:val="24"/>
            <w:szCs w:val="24"/>
          </w:rPr>
          <w:t>www.highcourtofuttarakhand.gov.in</w:t>
        </w:r>
      </w:hyperlink>
      <w:r w:rsidRPr="00AE194F">
        <w:rPr>
          <w:rFonts w:ascii="Verdana" w:hAnsi="Verdana"/>
          <w:sz w:val="24"/>
          <w:szCs w:val="24"/>
        </w:rPr>
        <w:t>.</w:t>
      </w:r>
    </w:p>
    <w:p w:rsidR="0023765B" w:rsidRDefault="0023765B" w:rsidP="00151892">
      <w:pPr>
        <w:ind w:firstLine="720"/>
        <w:jc w:val="both"/>
        <w:rPr>
          <w:rFonts w:ascii="Verdana" w:hAnsi="Verdana"/>
          <w:sz w:val="24"/>
          <w:szCs w:val="24"/>
        </w:rPr>
      </w:pPr>
    </w:p>
    <w:p w:rsidR="00151892" w:rsidRDefault="00332E46" w:rsidP="00151892">
      <w:pPr>
        <w:ind w:firstLine="720"/>
        <w:jc w:val="both"/>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S/d</w:t>
      </w:r>
    </w:p>
    <w:p w:rsidR="00151892" w:rsidRDefault="00151892" w:rsidP="00151892">
      <w:pPr>
        <w:ind w:firstLine="720"/>
        <w:jc w:val="both"/>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Registrar (Protocol)</w:t>
      </w:r>
    </w:p>
    <w:p w:rsidR="00151892" w:rsidRDefault="00151892" w:rsidP="00151892">
      <w:pPr>
        <w:rPr>
          <w:rFonts w:ascii="Verdana" w:hAnsi="Verdana"/>
          <w:b/>
        </w:rPr>
      </w:pPr>
      <w:r>
        <w:rPr>
          <w:rFonts w:ascii="Verdana" w:hAnsi="Verdana"/>
          <w:b/>
        </w:rPr>
        <w:br w:type="page"/>
      </w:r>
    </w:p>
    <w:p w:rsidR="00332E46" w:rsidRDefault="00332E46" w:rsidP="00151892">
      <w:pPr>
        <w:spacing w:after="0" w:line="240" w:lineRule="auto"/>
        <w:rPr>
          <w:rFonts w:ascii="Verdana" w:hAnsi="Verdana"/>
          <w:b/>
          <w:sz w:val="25"/>
          <w:szCs w:val="25"/>
          <w:u w:val="single"/>
        </w:rPr>
      </w:pPr>
    </w:p>
    <w:p w:rsidR="00151892" w:rsidRPr="00151892" w:rsidRDefault="00151892" w:rsidP="00151892">
      <w:pPr>
        <w:spacing w:after="0" w:line="240" w:lineRule="auto"/>
        <w:rPr>
          <w:rFonts w:ascii="Verdana" w:hAnsi="Verdana"/>
          <w:b/>
          <w:sz w:val="25"/>
          <w:szCs w:val="25"/>
          <w:u w:val="single"/>
        </w:rPr>
      </w:pPr>
      <w:r w:rsidRPr="00151892">
        <w:rPr>
          <w:rFonts w:ascii="Verdana" w:hAnsi="Verdana"/>
          <w:b/>
          <w:sz w:val="25"/>
          <w:szCs w:val="25"/>
          <w:u w:val="single"/>
        </w:rPr>
        <w:t>TENDER DOCUMENT FOR REPAIR &amp; MAINTENANCE OF</w:t>
      </w:r>
      <w:r>
        <w:rPr>
          <w:rFonts w:ascii="Verdana" w:hAnsi="Verdana"/>
          <w:b/>
          <w:sz w:val="25"/>
          <w:szCs w:val="25"/>
          <w:u w:val="single"/>
        </w:rPr>
        <w:t xml:space="preserve"> F</w:t>
      </w:r>
      <w:r w:rsidRPr="00151892">
        <w:rPr>
          <w:rFonts w:ascii="Verdana" w:hAnsi="Verdana"/>
          <w:b/>
          <w:sz w:val="25"/>
          <w:szCs w:val="25"/>
          <w:u w:val="single"/>
        </w:rPr>
        <w:t>URNITURE</w:t>
      </w:r>
    </w:p>
    <w:p w:rsidR="00151892" w:rsidRPr="00151892" w:rsidRDefault="00151892" w:rsidP="00151892">
      <w:pPr>
        <w:spacing w:after="0" w:line="240" w:lineRule="auto"/>
        <w:jc w:val="center"/>
        <w:rPr>
          <w:rFonts w:ascii="Verdana" w:hAnsi="Verdana"/>
          <w:b/>
          <w:sz w:val="25"/>
          <w:szCs w:val="25"/>
          <w:u w:val="single"/>
        </w:rPr>
      </w:pPr>
      <w:r w:rsidRPr="00151892">
        <w:rPr>
          <w:rFonts w:ascii="Verdana" w:hAnsi="Verdana"/>
          <w:b/>
          <w:sz w:val="25"/>
          <w:szCs w:val="25"/>
          <w:u w:val="single"/>
        </w:rPr>
        <w:t xml:space="preserve"> AT HIGH COURT OF UTTARAKHAND, NAINITAL</w:t>
      </w:r>
    </w:p>
    <w:p w:rsidR="00151892" w:rsidRPr="00C72C41" w:rsidRDefault="00151892" w:rsidP="00151892">
      <w:pPr>
        <w:spacing w:before="120" w:after="120" w:line="240" w:lineRule="auto"/>
        <w:jc w:val="both"/>
        <w:rPr>
          <w:rFonts w:ascii="Verdana" w:hAnsi="Verdana"/>
          <w:b/>
          <w:sz w:val="20"/>
          <w:szCs w:val="20"/>
          <w:u w:val="single"/>
        </w:rPr>
      </w:pPr>
      <w:r w:rsidRPr="00C72C41">
        <w:rPr>
          <w:rFonts w:ascii="Verdana" w:hAnsi="Verdana"/>
          <w:b/>
          <w:sz w:val="20"/>
          <w:szCs w:val="20"/>
          <w:u w:val="single"/>
        </w:rPr>
        <w:t xml:space="preserve">1. Scope of Work </w:t>
      </w:r>
    </w:p>
    <w:p w:rsidR="00B03F67" w:rsidRPr="00C72C41" w:rsidRDefault="00151892" w:rsidP="002603A4">
      <w:pPr>
        <w:pStyle w:val="ListParagraph"/>
        <w:numPr>
          <w:ilvl w:val="0"/>
          <w:numId w:val="4"/>
        </w:numPr>
        <w:spacing w:after="0" w:line="240" w:lineRule="auto"/>
        <w:contextualSpacing w:val="0"/>
        <w:jc w:val="both"/>
        <w:rPr>
          <w:rFonts w:ascii="Verdana" w:hAnsi="Verdana"/>
          <w:sz w:val="20"/>
          <w:szCs w:val="20"/>
        </w:rPr>
      </w:pPr>
      <w:r w:rsidRPr="00C72C41">
        <w:rPr>
          <w:rFonts w:ascii="Verdana" w:hAnsi="Verdana"/>
          <w:sz w:val="20"/>
          <w:szCs w:val="20"/>
        </w:rPr>
        <w:t xml:space="preserve">Repair &amp; maintenance of steel &amp; wooden furniture items is to be carried out in the premises of High Court of </w:t>
      </w:r>
      <w:proofErr w:type="spellStart"/>
      <w:r w:rsidRPr="00C72C41">
        <w:rPr>
          <w:rFonts w:ascii="Verdana" w:hAnsi="Verdana"/>
          <w:sz w:val="20"/>
          <w:szCs w:val="20"/>
        </w:rPr>
        <w:t>Utt</w:t>
      </w:r>
      <w:r w:rsidR="009A24D1">
        <w:rPr>
          <w:rFonts w:ascii="Verdana" w:hAnsi="Verdana"/>
          <w:sz w:val="20"/>
          <w:szCs w:val="20"/>
        </w:rPr>
        <w:t>arakhand</w:t>
      </w:r>
      <w:proofErr w:type="spellEnd"/>
      <w:r w:rsidR="009A24D1">
        <w:rPr>
          <w:rFonts w:ascii="Verdana" w:hAnsi="Verdana"/>
          <w:sz w:val="20"/>
          <w:szCs w:val="20"/>
        </w:rPr>
        <w:t xml:space="preserve">, </w:t>
      </w:r>
      <w:proofErr w:type="spellStart"/>
      <w:r w:rsidR="009A24D1">
        <w:rPr>
          <w:rFonts w:ascii="Verdana" w:hAnsi="Verdana"/>
          <w:sz w:val="20"/>
          <w:szCs w:val="20"/>
        </w:rPr>
        <w:t>Nainital</w:t>
      </w:r>
      <w:proofErr w:type="spellEnd"/>
      <w:r w:rsidR="009A24D1">
        <w:rPr>
          <w:rFonts w:ascii="Verdana" w:hAnsi="Verdana"/>
          <w:sz w:val="20"/>
          <w:szCs w:val="20"/>
        </w:rPr>
        <w:t xml:space="preserve"> and only electricity will be provided for the said work by the Court.</w:t>
      </w:r>
    </w:p>
    <w:p w:rsidR="00B03F67" w:rsidRPr="00C72C41" w:rsidRDefault="00151892" w:rsidP="002603A4">
      <w:pPr>
        <w:pStyle w:val="ListParagraph"/>
        <w:numPr>
          <w:ilvl w:val="0"/>
          <w:numId w:val="4"/>
        </w:numPr>
        <w:spacing w:after="0" w:line="240" w:lineRule="auto"/>
        <w:contextualSpacing w:val="0"/>
        <w:jc w:val="both"/>
        <w:rPr>
          <w:rFonts w:ascii="Verdana" w:hAnsi="Verdana"/>
          <w:sz w:val="20"/>
          <w:szCs w:val="20"/>
        </w:rPr>
      </w:pPr>
      <w:r w:rsidRPr="00C72C41">
        <w:rPr>
          <w:rFonts w:ascii="Verdana" w:hAnsi="Verdana"/>
          <w:sz w:val="20"/>
          <w:szCs w:val="20"/>
        </w:rPr>
        <w:t xml:space="preserve">Any loss or damage of any item during repair &amp; maintenance within the premises of the High Court, the Bidder shall be liability of the Bidder and High Court, at its discretion, will deduct cost of the lost/ damaged item or any part thereof from the bill of the Bidder. </w:t>
      </w:r>
    </w:p>
    <w:p w:rsidR="009A24D1" w:rsidRDefault="00A9346B" w:rsidP="002603A4">
      <w:pPr>
        <w:pStyle w:val="ListParagraph"/>
        <w:numPr>
          <w:ilvl w:val="0"/>
          <w:numId w:val="4"/>
        </w:numPr>
        <w:spacing w:after="0" w:line="240" w:lineRule="auto"/>
        <w:contextualSpacing w:val="0"/>
        <w:jc w:val="both"/>
        <w:rPr>
          <w:rFonts w:ascii="Verdana" w:hAnsi="Verdana"/>
          <w:sz w:val="20"/>
          <w:szCs w:val="20"/>
        </w:rPr>
      </w:pPr>
      <w:r w:rsidRPr="009A24D1">
        <w:rPr>
          <w:rFonts w:ascii="Verdana" w:hAnsi="Verdana"/>
          <w:sz w:val="20"/>
          <w:szCs w:val="20"/>
        </w:rPr>
        <w:t xml:space="preserve">The Bidder shall use materials of standard quality for repair &amp; paint of furniture. </w:t>
      </w:r>
    </w:p>
    <w:p w:rsidR="00B03F67" w:rsidRPr="009A24D1" w:rsidRDefault="00151892" w:rsidP="002603A4">
      <w:pPr>
        <w:pStyle w:val="ListParagraph"/>
        <w:numPr>
          <w:ilvl w:val="0"/>
          <w:numId w:val="4"/>
        </w:numPr>
        <w:spacing w:after="0" w:line="240" w:lineRule="auto"/>
        <w:contextualSpacing w:val="0"/>
        <w:jc w:val="both"/>
        <w:rPr>
          <w:rFonts w:ascii="Verdana" w:hAnsi="Verdana"/>
          <w:sz w:val="20"/>
          <w:szCs w:val="20"/>
        </w:rPr>
      </w:pPr>
      <w:r w:rsidRPr="009A24D1">
        <w:rPr>
          <w:rFonts w:ascii="Verdana" w:hAnsi="Verdana"/>
          <w:sz w:val="20"/>
          <w:szCs w:val="20"/>
        </w:rPr>
        <w:t xml:space="preserve">The Bidder shall use </w:t>
      </w:r>
      <w:r w:rsidR="00A9346B" w:rsidRPr="009A24D1">
        <w:rPr>
          <w:rFonts w:ascii="Verdana" w:hAnsi="Verdana"/>
          <w:sz w:val="20"/>
          <w:szCs w:val="20"/>
        </w:rPr>
        <w:t>fabric &amp; foam</w:t>
      </w:r>
      <w:r w:rsidRPr="009A24D1">
        <w:rPr>
          <w:rFonts w:ascii="Verdana" w:hAnsi="Verdana"/>
          <w:sz w:val="20"/>
          <w:szCs w:val="20"/>
        </w:rPr>
        <w:t xml:space="preserve"> on the chairs according to earlier fitted </w:t>
      </w:r>
      <w:r w:rsidR="00A9346B" w:rsidRPr="009A24D1">
        <w:rPr>
          <w:rFonts w:ascii="Verdana" w:hAnsi="Verdana"/>
          <w:sz w:val="20"/>
          <w:szCs w:val="20"/>
        </w:rPr>
        <w:t xml:space="preserve">material. </w:t>
      </w:r>
    </w:p>
    <w:p w:rsidR="00151892" w:rsidRPr="00C72C41" w:rsidRDefault="00151892" w:rsidP="002603A4">
      <w:pPr>
        <w:pStyle w:val="ListParagraph"/>
        <w:numPr>
          <w:ilvl w:val="0"/>
          <w:numId w:val="4"/>
        </w:numPr>
        <w:spacing w:after="0" w:line="240" w:lineRule="auto"/>
        <w:contextualSpacing w:val="0"/>
        <w:jc w:val="both"/>
        <w:rPr>
          <w:rFonts w:ascii="Verdana" w:hAnsi="Verdana"/>
          <w:sz w:val="20"/>
          <w:szCs w:val="20"/>
        </w:rPr>
      </w:pPr>
      <w:r w:rsidRPr="00C72C41">
        <w:rPr>
          <w:rFonts w:ascii="Verdana" w:hAnsi="Verdana"/>
          <w:sz w:val="20"/>
          <w:szCs w:val="20"/>
        </w:rPr>
        <w:t xml:space="preserve">The Bidder shall initiate, job card for each repair job undertaken by him. The card should be got signed by Management Section official concerned after satisfactory completion of work. </w:t>
      </w:r>
    </w:p>
    <w:p w:rsidR="00151892" w:rsidRPr="00C72C41" w:rsidRDefault="00151892" w:rsidP="00151892">
      <w:pPr>
        <w:spacing w:before="120" w:after="120" w:line="240" w:lineRule="auto"/>
        <w:jc w:val="both"/>
        <w:rPr>
          <w:rFonts w:ascii="Verdana" w:hAnsi="Verdana"/>
          <w:b/>
          <w:sz w:val="20"/>
          <w:szCs w:val="20"/>
          <w:u w:val="single"/>
        </w:rPr>
      </w:pPr>
      <w:r w:rsidRPr="00C72C41">
        <w:rPr>
          <w:rFonts w:ascii="Verdana" w:hAnsi="Verdana"/>
          <w:b/>
          <w:sz w:val="20"/>
          <w:szCs w:val="20"/>
          <w:u w:val="single"/>
        </w:rPr>
        <w:t>2. Eligibility Conditions:</w:t>
      </w:r>
    </w:p>
    <w:p w:rsidR="00151892" w:rsidRPr="00C72C41" w:rsidRDefault="00151892" w:rsidP="00151892">
      <w:pPr>
        <w:spacing w:before="120" w:after="120" w:line="240" w:lineRule="auto"/>
        <w:ind w:firstLine="720"/>
        <w:jc w:val="both"/>
        <w:rPr>
          <w:rFonts w:ascii="Verdana" w:hAnsi="Verdana"/>
          <w:b/>
          <w:sz w:val="20"/>
          <w:szCs w:val="20"/>
          <w:u w:val="single"/>
        </w:rPr>
      </w:pPr>
      <w:r w:rsidRPr="00C72C41">
        <w:rPr>
          <w:rFonts w:ascii="Verdana" w:hAnsi="Verdana"/>
          <w:sz w:val="20"/>
          <w:szCs w:val="20"/>
        </w:rPr>
        <w:t xml:space="preserve">The Bidder should have PAN No. and GST No. and should submit their legible attested copies with Bid. The Bid not accompanied by these documents would be summarily rejected. </w:t>
      </w:r>
    </w:p>
    <w:p w:rsidR="00151892" w:rsidRPr="00C72C41" w:rsidRDefault="00151892" w:rsidP="00151892">
      <w:pPr>
        <w:spacing w:before="120" w:after="120" w:line="240" w:lineRule="auto"/>
        <w:jc w:val="both"/>
        <w:rPr>
          <w:rFonts w:ascii="Verdana" w:hAnsi="Verdana"/>
          <w:b/>
          <w:sz w:val="20"/>
          <w:szCs w:val="20"/>
          <w:u w:val="single"/>
        </w:rPr>
      </w:pPr>
      <w:r w:rsidRPr="00C72C41">
        <w:rPr>
          <w:rFonts w:ascii="Verdana" w:hAnsi="Verdana"/>
          <w:b/>
          <w:sz w:val="20"/>
          <w:szCs w:val="20"/>
          <w:u w:val="single"/>
        </w:rPr>
        <w:t>3. Preparation and Submission of Tender:</w:t>
      </w:r>
    </w:p>
    <w:p w:rsidR="00B03F67" w:rsidRPr="00C72C41" w:rsidRDefault="00151892" w:rsidP="002603A4">
      <w:pPr>
        <w:pStyle w:val="ListParagraph"/>
        <w:numPr>
          <w:ilvl w:val="0"/>
          <w:numId w:val="2"/>
        </w:numPr>
        <w:spacing w:after="0" w:line="240" w:lineRule="auto"/>
        <w:contextualSpacing w:val="0"/>
        <w:jc w:val="both"/>
        <w:rPr>
          <w:rFonts w:ascii="Verdana" w:hAnsi="Verdana"/>
          <w:sz w:val="20"/>
          <w:szCs w:val="20"/>
        </w:rPr>
      </w:pPr>
      <w:r w:rsidRPr="00C72C41">
        <w:rPr>
          <w:rFonts w:ascii="Verdana" w:hAnsi="Verdana"/>
          <w:sz w:val="20"/>
          <w:szCs w:val="20"/>
        </w:rPr>
        <w:t>Tender shall be submitted in official tender form only</w:t>
      </w:r>
      <w:r w:rsidR="001E735A">
        <w:rPr>
          <w:rFonts w:ascii="Verdana" w:hAnsi="Verdana"/>
          <w:sz w:val="20"/>
          <w:szCs w:val="20"/>
        </w:rPr>
        <w:t xml:space="preserve"> (Annexure- I, II &amp; III)</w:t>
      </w:r>
      <w:r w:rsidRPr="00C72C41">
        <w:rPr>
          <w:rFonts w:ascii="Verdana" w:hAnsi="Verdana"/>
          <w:sz w:val="20"/>
          <w:szCs w:val="20"/>
        </w:rPr>
        <w:t xml:space="preserve">. If submitted in any other form, the same shall be summarily rejected. </w:t>
      </w:r>
    </w:p>
    <w:p w:rsidR="00B03F67" w:rsidRPr="00C72C41" w:rsidRDefault="00151892" w:rsidP="002603A4">
      <w:pPr>
        <w:pStyle w:val="ListParagraph"/>
        <w:numPr>
          <w:ilvl w:val="0"/>
          <w:numId w:val="2"/>
        </w:numPr>
        <w:spacing w:after="0" w:line="240" w:lineRule="auto"/>
        <w:contextualSpacing w:val="0"/>
        <w:jc w:val="both"/>
        <w:rPr>
          <w:rFonts w:ascii="Verdana" w:hAnsi="Verdana"/>
          <w:sz w:val="20"/>
          <w:szCs w:val="20"/>
        </w:rPr>
      </w:pPr>
      <w:r w:rsidRPr="00C72C41">
        <w:rPr>
          <w:rFonts w:ascii="Verdana" w:hAnsi="Verdana"/>
          <w:sz w:val="20"/>
          <w:szCs w:val="20"/>
        </w:rPr>
        <w:t xml:space="preserve">Envelope must contain address of the Bidder, and should be super scribed with the statement “Tender for repair &amp; maintenance of steel furniture items”. </w:t>
      </w:r>
    </w:p>
    <w:p w:rsidR="00B03F67" w:rsidRPr="00C72C41" w:rsidRDefault="00151892" w:rsidP="002603A4">
      <w:pPr>
        <w:pStyle w:val="ListParagraph"/>
        <w:numPr>
          <w:ilvl w:val="0"/>
          <w:numId w:val="2"/>
        </w:numPr>
        <w:spacing w:after="0" w:line="240" w:lineRule="auto"/>
        <w:contextualSpacing w:val="0"/>
        <w:jc w:val="both"/>
        <w:rPr>
          <w:rFonts w:ascii="Verdana" w:hAnsi="Verdana"/>
          <w:sz w:val="20"/>
          <w:szCs w:val="20"/>
        </w:rPr>
      </w:pPr>
      <w:r w:rsidRPr="00C72C41">
        <w:rPr>
          <w:rFonts w:ascii="Verdana" w:hAnsi="Verdana"/>
          <w:sz w:val="20"/>
          <w:szCs w:val="20"/>
        </w:rPr>
        <w:t xml:space="preserve">The tender must be sent by post to Registrar (Protocol), High Court of </w:t>
      </w:r>
      <w:proofErr w:type="spellStart"/>
      <w:r w:rsidRPr="00C72C41">
        <w:rPr>
          <w:rFonts w:ascii="Verdana" w:hAnsi="Verdana"/>
          <w:sz w:val="20"/>
          <w:szCs w:val="20"/>
        </w:rPr>
        <w:t>Uttarakhand</w:t>
      </w:r>
      <w:proofErr w:type="spellEnd"/>
      <w:r w:rsidRPr="00C72C41">
        <w:rPr>
          <w:rFonts w:ascii="Verdana" w:hAnsi="Verdana"/>
          <w:sz w:val="20"/>
          <w:szCs w:val="20"/>
        </w:rPr>
        <w:t xml:space="preserve">, Nainital-263001 or submit at the office Management Section, High Court of </w:t>
      </w:r>
      <w:proofErr w:type="spellStart"/>
      <w:r w:rsidRPr="00C72C41">
        <w:rPr>
          <w:rFonts w:ascii="Verdana" w:hAnsi="Verdana"/>
          <w:sz w:val="20"/>
          <w:szCs w:val="20"/>
        </w:rPr>
        <w:t>Uttarakhand</w:t>
      </w:r>
      <w:proofErr w:type="spellEnd"/>
      <w:r w:rsidRPr="00C72C41">
        <w:rPr>
          <w:rFonts w:ascii="Verdana" w:hAnsi="Verdana"/>
          <w:sz w:val="20"/>
          <w:szCs w:val="20"/>
        </w:rPr>
        <w:t xml:space="preserve">, </w:t>
      </w:r>
      <w:proofErr w:type="spellStart"/>
      <w:r w:rsidRPr="00C72C41">
        <w:rPr>
          <w:rFonts w:ascii="Verdana" w:hAnsi="Verdana"/>
          <w:sz w:val="20"/>
          <w:szCs w:val="20"/>
        </w:rPr>
        <w:t>Nainital</w:t>
      </w:r>
      <w:proofErr w:type="spellEnd"/>
      <w:r w:rsidRPr="00C72C41">
        <w:rPr>
          <w:rFonts w:ascii="Verdana" w:hAnsi="Verdana"/>
          <w:sz w:val="20"/>
          <w:szCs w:val="20"/>
        </w:rPr>
        <w:t xml:space="preserve">. </w:t>
      </w:r>
    </w:p>
    <w:p w:rsidR="00B03F67" w:rsidRPr="00C72C41" w:rsidRDefault="00151892" w:rsidP="002603A4">
      <w:pPr>
        <w:pStyle w:val="ListParagraph"/>
        <w:numPr>
          <w:ilvl w:val="0"/>
          <w:numId w:val="2"/>
        </w:numPr>
        <w:spacing w:after="0" w:line="240" w:lineRule="auto"/>
        <w:contextualSpacing w:val="0"/>
        <w:jc w:val="both"/>
        <w:rPr>
          <w:rFonts w:ascii="Verdana" w:hAnsi="Verdana"/>
          <w:sz w:val="20"/>
          <w:szCs w:val="20"/>
        </w:rPr>
      </w:pPr>
      <w:r w:rsidRPr="00C72C41">
        <w:rPr>
          <w:rFonts w:ascii="Verdana" w:hAnsi="Verdana"/>
          <w:sz w:val="20"/>
          <w:szCs w:val="20"/>
        </w:rPr>
        <w:t xml:space="preserve">The tender will be submitted before </w:t>
      </w:r>
      <w:r w:rsidRPr="0004603C">
        <w:rPr>
          <w:rFonts w:ascii="Verdana" w:hAnsi="Verdana"/>
          <w:b/>
          <w:sz w:val="20"/>
          <w:szCs w:val="20"/>
          <w:u w:val="single"/>
        </w:rPr>
        <w:t>3:00 PM on</w:t>
      </w:r>
      <w:r w:rsidR="0004603C" w:rsidRPr="0004603C">
        <w:rPr>
          <w:rFonts w:ascii="Verdana" w:hAnsi="Verdana"/>
          <w:b/>
          <w:sz w:val="20"/>
          <w:szCs w:val="20"/>
          <w:u w:val="single"/>
        </w:rPr>
        <w:t xml:space="preserve"> 1</w:t>
      </w:r>
      <w:r w:rsidR="0038603D">
        <w:rPr>
          <w:rFonts w:ascii="Verdana" w:hAnsi="Verdana"/>
          <w:b/>
          <w:sz w:val="20"/>
          <w:szCs w:val="20"/>
          <w:u w:val="single"/>
        </w:rPr>
        <w:t>3</w:t>
      </w:r>
      <w:r w:rsidR="0004603C" w:rsidRPr="0004603C">
        <w:rPr>
          <w:rFonts w:ascii="Verdana" w:hAnsi="Verdana"/>
          <w:b/>
          <w:sz w:val="20"/>
          <w:szCs w:val="20"/>
          <w:u w:val="single"/>
        </w:rPr>
        <w:t>.10.2022</w:t>
      </w:r>
      <w:r w:rsidRPr="0004603C">
        <w:rPr>
          <w:rFonts w:ascii="Verdana" w:hAnsi="Verdana"/>
          <w:sz w:val="20"/>
          <w:szCs w:val="20"/>
          <w:u w:val="single"/>
        </w:rPr>
        <w:t>.</w:t>
      </w:r>
      <w:r w:rsidRPr="00C72C41">
        <w:rPr>
          <w:rFonts w:ascii="Verdana" w:hAnsi="Verdana"/>
          <w:sz w:val="20"/>
          <w:szCs w:val="20"/>
        </w:rPr>
        <w:t xml:space="preserve"> </w:t>
      </w:r>
    </w:p>
    <w:p w:rsidR="00B03F67" w:rsidRPr="00C72C41" w:rsidRDefault="00151892" w:rsidP="002603A4">
      <w:pPr>
        <w:pStyle w:val="ListParagraph"/>
        <w:numPr>
          <w:ilvl w:val="0"/>
          <w:numId w:val="2"/>
        </w:numPr>
        <w:spacing w:after="0" w:line="240" w:lineRule="auto"/>
        <w:contextualSpacing w:val="0"/>
        <w:jc w:val="both"/>
        <w:rPr>
          <w:rFonts w:ascii="Verdana" w:hAnsi="Verdana"/>
          <w:sz w:val="20"/>
          <w:szCs w:val="20"/>
        </w:rPr>
      </w:pPr>
      <w:r w:rsidRPr="00C72C41">
        <w:rPr>
          <w:rFonts w:ascii="Verdana" w:hAnsi="Verdana"/>
          <w:sz w:val="20"/>
          <w:szCs w:val="20"/>
        </w:rPr>
        <w:t>Any tender form with any correction, amendments, overwriting etc. shall be considered invalid and shall be rejected, except if duly initialed with seal of the Bidder.</w:t>
      </w:r>
    </w:p>
    <w:p w:rsidR="00B03F67" w:rsidRPr="00C72C41" w:rsidRDefault="00151892" w:rsidP="002603A4">
      <w:pPr>
        <w:pStyle w:val="ListParagraph"/>
        <w:numPr>
          <w:ilvl w:val="0"/>
          <w:numId w:val="2"/>
        </w:numPr>
        <w:spacing w:after="0" w:line="240" w:lineRule="auto"/>
        <w:contextualSpacing w:val="0"/>
        <w:jc w:val="both"/>
        <w:rPr>
          <w:rFonts w:ascii="Verdana" w:hAnsi="Verdana"/>
          <w:sz w:val="20"/>
          <w:szCs w:val="20"/>
        </w:rPr>
      </w:pPr>
      <w:r w:rsidRPr="00C72C41">
        <w:rPr>
          <w:rFonts w:ascii="Verdana" w:hAnsi="Verdana"/>
          <w:sz w:val="20"/>
          <w:szCs w:val="20"/>
        </w:rPr>
        <w:t>The tender is liable to be rejected if complete information is not given therein, or if the particulars and data (if any) asked for in the tender are not filled in. Quoting rates for all the items is mandatory.</w:t>
      </w:r>
    </w:p>
    <w:p w:rsidR="00B03F67" w:rsidRPr="00C72C41" w:rsidRDefault="00151892" w:rsidP="002603A4">
      <w:pPr>
        <w:pStyle w:val="ListParagraph"/>
        <w:numPr>
          <w:ilvl w:val="0"/>
          <w:numId w:val="2"/>
        </w:numPr>
        <w:spacing w:after="0" w:line="240" w:lineRule="auto"/>
        <w:contextualSpacing w:val="0"/>
        <w:jc w:val="both"/>
        <w:rPr>
          <w:rFonts w:ascii="Verdana" w:hAnsi="Verdana"/>
          <w:sz w:val="20"/>
          <w:szCs w:val="20"/>
        </w:rPr>
      </w:pPr>
      <w:r w:rsidRPr="00C72C41">
        <w:rPr>
          <w:rFonts w:ascii="Verdana" w:hAnsi="Verdana"/>
          <w:sz w:val="20"/>
          <w:szCs w:val="20"/>
        </w:rPr>
        <w:t xml:space="preserve">The quoted rates shall include all taxes, duties etc. as applicable and no extra shall be payable on this account. </w:t>
      </w:r>
    </w:p>
    <w:p w:rsidR="00B03F67" w:rsidRPr="00C72C41" w:rsidRDefault="00151892" w:rsidP="002603A4">
      <w:pPr>
        <w:pStyle w:val="ListParagraph"/>
        <w:numPr>
          <w:ilvl w:val="0"/>
          <w:numId w:val="2"/>
        </w:numPr>
        <w:spacing w:after="0" w:line="240" w:lineRule="auto"/>
        <w:contextualSpacing w:val="0"/>
        <w:jc w:val="both"/>
        <w:rPr>
          <w:rFonts w:ascii="Verdana" w:hAnsi="Verdana"/>
          <w:sz w:val="20"/>
          <w:szCs w:val="20"/>
        </w:rPr>
      </w:pPr>
      <w:r w:rsidRPr="00C72C41">
        <w:rPr>
          <w:rFonts w:ascii="Verdana" w:hAnsi="Verdana"/>
          <w:sz w:val="20"/>
          <w:szCs w:val="20"/>
        </w:rPr>
        <w:t>The Bidder should also submit an undertaking regarding blacklisting, as given in Annexure II.</w:t>
      </w:r>
    </w:p>
    <w:p w:rsidR="00B03F67" w:rsidRPr="00C72C41" w:rsidRDefault="00151892" w:rsidP="002603A4">
      <w:pPr>
        <w:pStyle w:val="ListParagraph"/>
        <w:numPr>
          <w:ilvl w:val="0"/>
          <w:numId w:val="2"/>
        </w:numPr>
        <w:spacing w:after="0" w:line="240" w:lineRule="auto"/>
        <w:contextualSpacing w:val="0"/>
        <w:jc w:val="both"/>
        <w:rPr>
          <w:rFonts w:ascii="Verdana" w:hAnsi="Verdana"/>
          <w:sz w:val="20"/>
          <w:szCs w:val="20"/>
        </w:rPr>
      </w:pPr>
      <w:r w:rsidRPr="00C72C41">
        <w:rPr>
          <w:rFonts w:ascii="Verdana" w:hAnsi="Verdana"/>
          <w:sz w:val="20"/>
          <w:szCs w:val="20"/>
        </w:rPr>
        <w:t xml:space="preserve">The tender document should be duly signed on each page. </w:t>
      </w:r>
    </w:p>
    <w:p w:rsidR="00151892" w:rsidRPr="00C72C41" w:rsidRDefault="00151892" w:rsidP="002603A4">
      <w:pPr>
        <w:pStyle w:val="ListParagraph"/>
        <w:numPr>
          <w:ilvl w:val="0"/>
          <w:numId w:val="2"/>
        </w:numPr>
        <w:spacing w:after="0" w:line="240" w:lineRule="auto"/>
        <w:contextualSpacing w:val="0"/>
        <w:jc w:val="both"/>
        <w:rPr>
          <w:rFonts w:ascii="Verdana" w:hAnsi="Verdana"/>
          <w:sz w:val="20"/>
          <w:szCs w:val="20"/>
        </w:rPr>
      </w:pPr>
      <w:r w:rsidRPr="00C72C41">
        <w:rPr>
          <w:rFonts w:ascii="Verdana" w:hAnsi="Verdana"/>
          <w:sz w:val="20"/>
          <w:szCs w:val="20"/>
        </w:rPr>
        <w:t>Quoting rates for all the items is mandatory in Annexure-I</w:t>
      </w:r>
      <w:r w:rsidR="00A9346B">
        <w:rPr>
          <w:rFonts w:ascii="Verdana" w:hAnsi="Verdana"/>
          <w:sz w:val="20"/>
          <w:szCs w:val="20"/>
        </w:rPr>
        <w:t>II</w:t>
      </w:r>
      <w:r w:rsidR="00B03F67" w:rsidRPr="00C72C41">
        <w:rPr>
          <w:rFonts w:ascii="Verdana" w:hAnsi="Verdana"/>
          <w:sz w:val="20"/>
          <w:szCs w:val="20"/>
        </w:rPr>
        <w:t xml:space="preserve"> and quoted consolidated lowest price shall be final and payable.</w:t>
      </w:r>
    </w:p>
    <w:p w:rsidR="00151892" w:rsidRPr="00C72C41" w:rsidRDefault="00151892" w:rsidP="00151892">
      <w:pPr>
        <w:spacing w:before="120" w:after="120" w:line="240" w:lineRule="auto"/>
        <w:jc w:val="both"/>
        <w:rPr>
          <w:rFonts w:ascii="Verdana" w:hAnsi="Verdana"/>
          <w:b/>
          <w:sz w:val="20"/>
          <w:szCs w:val="20"/>
          <w:u w:val="single"/>
        </w:rPr>
      </w:pPr>
      <w:r w:rsidRPr="00C72C41">
        <w:rPr>
          <w:rFonts w:ascii="Verdana" w:hAnsi="Verdana"/>
          <w:b/>
          <w:sz w:val="20"/>
          <w:szCs w:val="20"/>
          <w:u w:val="single"/>
        </w:rPr>
        <w:t xml:space="preserve">4. Site Inspection: </w:t>
      </w:r>
    </w:p>
    <w:p w:rsidR="00151892" w:rsidRPr="00C72C41" w:rsidRDefault="00151892" w:rsidP="00B03F67">
      <w:pPr>
        <w:spacing w:before="120" w:after="120" w:line="240" w:lineRule="auto"/>
        <w:ind w:firstLine="720"/>
        <w:jc w:val="both"/>
        <w:rPr>
          <w:rFonts w:ascii="Verdana" w:hAnsi="Verdana"/>
          <w:sz w:val="20"/>
          <w:szCs w:val="20"/>
        </w:rPr>
      </w:pPr>
      <w:r w:rsidRPr="00C72C41">
        <w:rPr>
          <w:rFonts w:ascii="Verdana" w:hAnsi="Verdana"/>
          <w:sz w:val="20"/>
          <w:szCs w:val="20"/>
        </w:rPr>
        <w:t xml:space="preserve">The Bidder can inspect the site after taking prior approval between 10 am to 5 pm on all working days to see the items required to be repaired. Management Section may be contacted on Telephone No 05942-233826 for this purpose. High Court will not be responsible for unawareness of facts. </w:t>
      </w:r>
    </w:p>
    <w:p w:rsidR="00151892" w:rsidRPr="00C72C41" w:rsidRDefault="00C72C41" w:rsidP="00151892">
      <w:pPr>
        <w:spacing w:before="120" w:after="120" w:line="240" w:lineRule="auto"/>
        <w:jc w:val="both"/>
        <w:rPr>
          <w:rFonts w:ascii="Verdana" w:hAnsi="Verdana"/>
          <w:b/>
          <w:sz w:val="20"/>
          <w:szCs w:val="20"/>
        </w:rPr>
      </w:pPr>
      <w:r w:rsidRPr="00C72C41">
        <w:rPr>
          <w:rFonts w:ascii="Verdana" w:hAnsi="Verdana"/>
          <w:b/>
          <w:sz w:val="20"/>
          <w:szCs w:val="20"/>
        </w:rPr>
        <w:t>5</w:t>
      </w:r>
      <w:r w:rsidR="00151892" w:rsidRPr="00C72C41">
        <w:rPr>
          <w:rFonts w:ascii="Verdana" w:hAnsi="Verdana"/>
          <w:b/>
          <w:sz w:val="20"/>
          <w:szCs w:val="20"/>
        </w:rPr>
        <w:t xml:space="preserve">. </w:t>
      </w:r>
      <w:r>
        <w:rPr>
          <w:rFonts w:ascii="Verdana" w:hAnsi="Verdana"/>
          <w:b/>
          <w:sz w:val="20"/>
          <w:szCs w:val="20"/>
        </w:rPr>
        <w:t xml:space="preserve">Tender Fee and </w:t>
      </w:r>
      <w:r w:rsidR="00151892" w:rsidRPr="00C72C41">
        <w:rPr>
          <w:rFonts w:ascii="Verdana" w:hAnsi="Verdana"/>
          <w:b/>
          <w:sz w:val="20"/>
          <w:szCs w:val="20"/>
        </w:rPr>
        <w:t>Earnest Money Deposit (EMD):</w:t>
      </w:r>
    </w:p>
    <w:p w:rsidR="00C72C41" w:rsidRDefault="00C72C41" w:rsidP="00C72C41">
      <w:pPr>
        <w:pStyle w:val="ListParagraph"/>
        <w:numPr>
          <w:ilvl w:val="0"/>
          <w:numId w:val="6"/>
        </w:numPr>
        <w:spacing w:before="120" w:after="120" w:line="240" w:lineRule="auto"/>
        <w:jc w:val="both"/>
        <w:rPr>
          <w:rFonts w:ascii="Verdana" w:hAnsi="Verdana"/>
          <w:sz w:val="20"/>
          <w:szCs w:val="20"/>
        </w:rPr>
      </w:pPr>
      <w:r w:rsidRPr="00C72C41">
        <w:rPr>
          <w:rFonts w:ascii="Verdana" w:hAnsi="Verdana"/>
          <w:sz w:val="20"/>
          <w:szCs w:val="20"/>
        </w:rPr>
        <w:t xml:space="preserve">The Tender must be accompanied by </w:t>
      </w:r>
      <w:r w:rsidRPr="0004603C">
        <w:rPr>
          <w:rFonts w:ascii="Verdana" w:hAnsi="Verdana"/>
          <w:b/>
          <w:sz w:val="20"/>
          <w:szCs w:val="20"/>
        </w:rPr>
        <w:t>Tender fee of Rs. 590/- (non-refundable)</w:t>
      </w:r>
      <w:r>
        <w:rPr>
          <w:rFonts w:ascii="Verdana" w:hAnsi="Verdana"/>
          <w:sz w:val="20"/>
          <w:szCs w:val="20"/>
        </w:rPr>
        <w:t xml:space="preserve"> </w:t>
      </w:r>
      <w:r w:rsidRPr="00C72C41">
        <w:rPr>
          <w:rFonts w:ascii="Verdana" w:hAnsi="Verdana"/>
          <w:sz w:val="20"/>
          <w:szCs w:val="20"/>
        </w:rPr>
        <w:t xml:space="preserve">submitted in the form of Demand Draft/ Banker’s </w:t>
      </w:r>
      <w:proofErr w:type="spellStart"/>
      <w:r w:rsidRPr="00C72C41">
        <w:rPr>
          <w:rFonts w:ascii="Verdana" w:hAnsi="Verdana"/>
          <w:sz w:val="20"/>
          <w:szCs w:val="20"/>
        </w:rPr>
        <w:t>Cheque</w:t>
      </w:r>
      <w:proofErr w:type="spellEnd"/>
      <w:r w:rsidRPr="00C72C41">
        <w:rPr>
          <w:rFonts w:ascii="Verdana" w:hAnsi="Verdana"/>
          <w:sz w:val="20"/>
          <w:szCs w:val="20"/>
        </w:rPr>
        <w:t xml:space="preserve"> drawn on any Scheduled Bank in </w:t>
      </w:r>
      <w:proofErr w:type="spellStart"/>
      <w:r w:rsidRPr="00C72C41">
        <w:rPr>
          <w:rFonts w:ascii="Verdana" w:hAnsi="Verdana"/>
          <w:sz w:val="20"/>
          <w:szCs w:val="20"/>
        </w:rPr>
        <w:t>favour</w:t>
      </w:r>
      <w:proofErr w:type="spellEnd"/>
      <w:r w:rsidRPr="00C72C41">
        <w:rPr>
          <w:rFonts w:ascii="Verdana" w:hAnsi="Verdana"/>
          <w:sz w:val="20"/>
          <w:szCs w:val="20"/>
        </w:rPr>
        <w:t xml:space="preserve"> of “Registrar General, High Court of </w:t>
      </w:r>
      <w:proofErr w:type="spellStart"/>
      <w:r w:rsidRPr="00C72C41">
        <w:rPr>
          <w:rFonts w:ascii="Verdana" w:hAnsi="Verdana"/>
          <w:sz w:val="20"/>
          <w:szCs w:val="20"/>
        </w:rPr>
        <w:t>Uttarakhand</w:t>
      </w:r>
      <w:proofErr w:type="spellEnd"/>
      <w:r w:rsidRPr="00C72C41">
        <w:rPr>
          <w:rFonts w:ascii="Verdana" w:hAnsi="Verdana"/>
          <w:sz w:val="20"/>
          <w:szCs w:val="20"/>
        </w:rPr>
        <w:t xml:space="preserve">” payable at </w:t>
      </w:r>
      <w:proofErr w:type="spellStart"/>
      <w:r w:rsidRPr="00C72C41">
        <w:rPr>
          <w:rFonts w:ascii="Verdana" w:hAnsi="Verdana"/>
          <w:sz w:val="20"/>
          <w:szCs w:val="20"/>
        </w:rPr>
        <w:t>Nainital</w:t>
      </w:r>
      <w:proofErr w:type="spellEnd"/>
      <w:r w:rsidRPr="00C72C41">
        <w:rPr>
          <w:rFonts w:ascii="Verdana" w:hAnsi="Verdana"/>
          <w:sz w:val="20"/>
          <w:szCs w:val="20"/>
        </w:rPr>
        <w:t xml:space="preserve">. </w:t>
      </w:r>
    </w:p>
    <w:p w:rsidR="00C72C41" w:rsidRDefault="00151892" w:rsidP="00151892">
      <w:pPr>
        <w:pStyle w:val="ListParagraph"/>
        <w:numPr>
          <w:ilvl w:val="0"/>
          <w:numId w:val="6"/>
        </w:numPr>
        <w:spacing w:before="120" w:after="120" w:line="240" w:lineRule="auto"/>
        <w:jc w:val="both"/>
        <w:rPr>
          <w:rFonts w:ascii="Verdana" w:hAnsi="Verdana"/>
          <w:sz w:val="20"/>
          <w:szCs w:val="20"/>
        </w:rPr>
      </w:pPr>
      <w:r w:rsidRPr="00C72C41">
        <w:rPr>
          <w:rFonts w:ascii="Verdana" w:hAnsi="Verdana"/>
          <w:sz w:val="20"/>
          <w:szCs w:val="20"/>
        </w:rPr>
        <w:t xml:space="preserve">The Tender must be accompanied by </w:t>
      </w:r>
      <w:r w:rsidRPr="0004603C">
        <w:rPr>
          <w:rFonts w:ascii="Verdana" w:hAnsi="Verdana"/>
          <w:b/>
          <w:sz w:val="20"/>
          <w:szCs w:val="20"/>
        </w:rPr>
        <w:t>Earnest Money Deposit of Rs. 5,000/-</w:t>
      </w:r>
      <w:r w:rsidR="00C72C41" w:rsidRPr="0004603C">
        <w:rPr>
          <w:rFonts w:ascii="Verdana" w:hAnsi="Verdana"/>
          <w:b/>
          <w:sz w:val="20"/>
          <w:szCs w:val="20"/>
        </w:rPr>
        <w:t xml:space="preserve"> (refundable)</w:t>
      </w:r>
      <w:r w:rsidR="00C72C41">
        <w:rPr>
          <w:rFonts w:ascii="Verdana" w:hAnsi="Verdana"/>
          <w:sz w:val="20"/>
          <w:szCs w:val="20"/>
        </w:rPr>
        <w:t xml:space="preserve"> </w:t>
      </w:r>
      <w:r w:rsidRPr="00C72C41">
        <w:rPr>
          <w:rFonts w:ascii="Verdana" w:hAnsi="Verdana"/>
          <w:sz w:val="20"/>
          <w:szCs w:val="20"/>
        </w:rPr>
        <w:t xml:space="preserve">submitted in the form of Demand Draft/ Banker’s </w:t>
      </w:r>
      <w:proofErr w:type="spellStart"/>
      <w:r w:rsidRPr="00C72C41">
        <w:rPr>
          <w:rFonts w:ascii="Verdana" w:hAnsi="Verdana"/>
          <w:sz w:val="20"/>
          <w:szCs w:val="20"/>
        </w:rPr>
        <w:t>Cheque</w:t>
      </w:r>
      <w:proofErr w:type="spellEnd"/>
      <w:r w:rsidRPr="00C72C41">
        <w:rPr>
          <w:rFonts w:ascii="Verdana" w:hAnsi="Verdana"/>
          <w:sz w:val="20"/>
          <w:szCs w:val="20"/>
        </w:rPr>
        <w:t xml:space="preserve"> drawn on any Scheduled Bank in </w:t>
      </w:r>
      <w:proofErr w:type="spellStart"/>
      <w:r w:rsidRPr="00C72C41">
        <w:rPr>
          <w:rFonts w:ascii="Verdana" w:hAnsi="Verdana"/>
          <w:sz w:val="20"/>
          <w:szCs w:val="20"/>
        </w:rPr>
        <w:t>favour</w:t>
      </w:r>
      <w:proofErr w:type="spellEnd"/>
      <w:r w:rsidRPr="00C72C41">
        <w:rPr>
          <w:rFonts w:ascii="Verdana" w:hAnsi="Verdana"/>
          <w:sz w:val="20"/>
          <w:szCs w:val="20"/>
        </w:rPr>
        <w:t xml:space="preserve"> of “Registrar General, High Court of </w:t>
      </w:r>
      <w:proofErr w:type="spellStart"/>
      <w:r w:rsidRPr="00C72C41">
        <w:rPr>
          <w:rFonts w:ascii="Verdana" w:hAnsi="Verdana"/>
          <w:sz w:val="20"/>
          <w:szCs w:val="20"/>
        </w:rPr>
        <w:t>Uttarakhand</w:t>
      </w:r>
      <w:proofErr w:type="spellEnd"/>
      <w:r w:rsidRPr="00C72C41">
        <w:rPr>
          <w:rFonts w:ascii="Verdana" w:hAnsi="Verdana"/>
          <w:sz w:val="20"/>
          <w:szCs w:val="20"/>
        </w:rPr>
        <w:t xml:space="preserve">” payable at </w:t>
      </w:r>
      <w:proofErr w:type="spellStart"/>
      <w:r w:rsidRPr="00C72C41">
        <w:rPr>
          <w:rFonts w:ascii="Verdana" w:hAnsi="Verdana"/>
          <w:sz w:val="20"/>
          <w:szCs w:val="20"/>
        </w:rPr>
        <w:t>Nainital</w:t>
      </w:r>
      <w:proofErr w:type="spellEnd"/>
      <w:r w:rsidRPr="00C72C41">
        <w:rPr>
          <w:rFonts w:ascii="Verdana" w:hAnsi="Verdana"/>
          <w:sz w:val="20"/>
          <w:szCs w:val="20"/>
        </w:rPr>
        <w:t xml:space="preserve">. </w:t>
      </w:r>
    </w:p>
    <w:p w:rsidR="00B03F67" w:rsidRPr="00C72C41" w:rsidRDefault="00151892" w:rsidP="00151892">
      <w:pPr>
        <w:pStyle w:val="ListParagraph"/>
        <w:numPr>
          <w:ilvl w:val="0"/>
          <w:numId w:val="6"/>
        </w:numPr>
        <w:spacing w:before="120" w:after="120" w:line="240" w:lineRule="auto"/>
        <w:jc w:val="both"/>
        <w:rPr>
          <w:rFonts w:ascii="Verdana" w:hAnsi="Verdana"/>
          <w:sz w:val="20"/>
          <w:szCs w:val="20"/>
        </w:rPr>
      </w:pPr>
      <w:r w:rsidRPr="00C72C41">
        <w:rPr>
          <w:rFonts w:ascii="Verdana" w:hAnsi="Verdana"/>
          <w:sz w:val="20"/>
          <w:szCs w:val="20"/>
        </w:rPr>
        <w:t xml:space="preserve">The EMD of unsuccessful Bidders will be discharged/ returned to them after placing of the order to the successful Bidder. </w:t>
      </w:r>
    </w:p>
    <w:p w:rsidR="00B03F67" w:rsidRPr="00C72C41" w:rsidRDefault="00151892" w:rsidP="00151892">
      <w:pPr>
        <w:pStyle w:val="ListParagraph"/>
        <w:numPr>
          <w:ilvl w:val="0"/>
          <w:numId w:val="6"/>
        </w:numPr>
        <w:spacing w:before="120" w:after="120" w:line="240" w:lineRule="auto"/>
        <w:jc w:val="both"/>
        <w:rPr>
          <w:rFonts w:ascii="Verdana" w:hAnsi="Verdana"/>
          <w:sz w:val="20"/>
          <w:szCs w:val="20"/>
        </w:rPr>
      </w:pPr>
      <w:r w:rsidRPr="00C72C41">
        <w:rPr>
          <w:rFonts w:ascii="Verdana" w:hAnsi="Verdana"/>
          <w:sz w:val="20"/>
          <w:szCs w:val="20"/>
        </w:rPr>
        <w:lastRenderedPageBreak/>
        <w:t xml:space="preserve">Earnest Money is required to protect the High Court against the risk of the Bidder’s conduct, which would warrant the forfeiture of the EMD. Earnest money of a Bidder will be forfeited, if the Bidder withdraws or amends its tender or impairs or derogates from the tender in any respect within the period of validity of its tender. </w:t>
      </w:r>
    </w:p>
    <w:p w:rsidR="00B03F67" w:rsidRPr="00C72C41" w:rsidRDefault="00151892" w:rsidP="00151892">
      <w:pPr>
        <w:pStyle w:val="ListParagraph"/>
        <w:numPr>
          <w:ilvl w:val="0"/>
          <w:numId w:val="6"/>
        </w:numPr>
        <w:spacing w:before="120" w:after="120" w:line="240" w:lineRule="auto"/>
        <w:jc w:val="both"/>
        <w:rPr>
          <w:rFonts w:ascii="Verdana" w:hAnsi="Verdana"/>
          <w:sz w:val="20"/>
          <w:szCs w:val="20"/>
        </w:rPr>
      </w:pPr>
      <w:r w:rsidRPr="00C72C41">
        <w:rPr>
          <w:rFonts w:ascii="Verdana" w:hAnsi="Verdana"/>
          <w:sz w:val="20"/>
          <w:szCs w:val="20"/>
        </w:rPr>
        <w:t>The successful Bidder’s EMD will be forfeited without prejudice to other rights of the High Court, if it fails to furnish the required Security Deposit within the specified period.</w:t>
      </w:r>
    </w:p>
    <w:p w:rsidR="00151892" w:rsidRDefault="00151892" w:rsidP="00151892">
      <w:pPr>
        <w:pStyle w:val="ListParagraph"/>
        <w:numPr>
          <w:ilvl w:val="0"/>
          <w:numId w:val="6"/>
        </w:numPr>
        <w:spacing w:before="120" w:after="120" w:line="240" w:lineRule="auto"/>
        <w:jc w:val="both"/>
        <w:rPr>
          <w:rFonts w:ascii="Verdana" w:hAnsi="Verdana"/>
          <w:sz w:val="20"/>
          <w:szCs w:val="20"/>
        </w:rPr>
      </w:pPr>
      <w:r w:rsidRPr="00C72C41">
        <w:rPr>
          <w:rFonts w:ascii="Verdana" w:hAnsi="Verdana"/>
          <w:sz w:val="20"/>
          <w:szCs w:val="20"/>
        </w:rPr>
        <w:t xml:space="preserve">No interest will accrue on the EMD/ Security Deposit. </w:t>
      </w:r>
    </w:p>
    <w:p w:rsidR="00C72C41" w:rsidRPr="00C72C41" w:rsidRDefault="00C72C41" w:rsidP="00C72C41">
      <w:pPr>
        <w:pStyle w:val="ListParagraph"/>
        <w:spacing w:before="120" w:after="120" w:line="240" w:lineRule="auto"/>
        <w:jc w:val="both"/>
        <w:rPr>
          <w:rFonts w:ascii="Verdana" w:hAnsi="Verdana"/>
          <w:sz w:val="20"/>
          <w:szCs w:val="20"/>
        </w:rPr>
      </w:pPr>
    </w:p>
    <w:p w:rsidR="00151892" w:rsidRPr="00C72C41" w:rsidRDefault="00C72C41" w:rsidP="00151892">
      <w:pPr>
        <w:spacing w:before="120" w:after="120" w:line="240" w:lineRule="auto"/>
        <w:jc w:val="both"/>
        <w:rPr>
          <w:rFonts w:ascii="Verdana" w:hAnsi="Verdana"/>
          <w:b/>
          <w:sz w:val="20"/>
          <w:szCs w:val="20"/>
          <w:u w:val="single"/>
        </w:rPr>
      </w:pPr>
      <w:r>
        <w:rPr>
          <w:rFonts w:ascii="Verdana" w:hAnsi="Verdana"/>
          <w:b/>
          <w:sz w:val="20"/>
          <w:szCs w:val="20"/>
          <w:u w:val="single"/>
        </w:rPr>
        <w:t>6</w:t>
      </w:r>
      <w:r w:rsidR="00151892" w:rsidRPr="00C72C41">
        <w:rPr>
          <w:rFonts w:ascii="Verdana" w:hAnsi="Verdana"/>
          <w:b/>
          <w:sz w:val="20"/>
          <w:szCs w:val="20"/>
          <w:u w:val="single"/>
        </w:rPr>
        <w:t xml:space="preserve">. Criterion for Evaluation of Tenders: </w:t>
      </w:r>
    </w:p>
    <w:p w:rsidR="00421D03" w:rsidRDefault="00421D03" w:rsidP="00151892">
      <w:pPr>
        <w:pStyle w:val="ListParagraph"/>
        <w:numPr>
          <w:ilvl w:val="0"/>
          <w:numId w:val="12"/>
        </w:numPr>
        <w:spacing w:before="120" w:after="120" w:line="240" w:lineRule="auto"/>
        <w:jc w:val="both"/>
        <w:rPr>
          <w:rFonts w:ascii="Verdana" w:hAnsi="Verdana"/>
          <w:sz w:val="20"/>
          <w:szCs w:val="20"/>
        </w:rPr>
      </w:pPr>
      <w:r>
        <w:rPr>
          <w:rFonts w:ascii="Verdana" w:hAnsi="Verdana"/>
          <w:sz w:val="20"/>
          <w:szCs w:val="20"/>
        </w:rPr>
        <w:tab/>
      </w:r>
      <w:r w:rsidR="00151892" w:rsidRPr="00421D03">
        <w:rPr>
          <w:rFonts w:ascii="Verdana" w:hAnsi="Verdana"/>
          <w:sz w:val="20"/>
          <w:szCs w:val="20"/>
        </w:rPr>
        <w:t xml:space="preserve">The evaluation of the tenders will be made on the basis of submission of all technical </w:t>
      </w:r>
      <w:r>
        <w:rPr>
          <w:rFonts w:ascii="Verdana" w:hAnsi="Verdana"/>
          <w:sz w:val="20"/>
          <w:szCs w:val="20"/>
        </w:rPr>
        <w:tab/>
      </w:r>
      <w:r w:rsidR="00151892" w:rsidRPr="00421D03">
        <w:rPr>
          <w:rFonts w:ascii="Verdana" w:hAnsi="Verdana"/>
          <w:sz w:val="20"/>
          <w:szCs w:val="20"/>
        </w:rPr>
        <w:t xml:space="preserve">and </w:t>
      </w:r>
      <w:proofErr w:type="spellStart"/>
      <w:r>
        <w:rPr>
          <w:rFonts w:ascii="Verdana" w:hAnsi="Verdana"/>
          <w:sz w:val="20"/>
          <w:szCs w:val="20"/>
        </w:rPr>
        <w:t>finanical</w:t>
      </w:r>
      <w:proofErr w:type="spellEnd"/>
      <w:r w:rsidR="00151892" w:rsidRPr="00421D03">
        <w:rPr>
          <w:rFonts w:ascii="Verdana" w:hAnsi="Verdana"/>
          <w:sz w:val="20"/>
          <w:szCs w:val="20"/>
        </w:rPr>
        <w:t xml:space="preserve"> information in tender bid. Incomplete bids, or those not supported by </w:t>
      </w:r>
      <w:r>
        <w:rPr>
          <w:rFonts w:ascii="Verdana" w:hAnsi="Verdana"/>
          <w:sz w:val="20"/>
          <w:szCs w:val="20"/>
        </w:rPr>
        <w:tab/>
      </w:r>
      <w:r w:rsidR="00151892" w:rsidRPr="00421D03">
        <w:rPr>
          <w:rFonts w:ascii="Verdana" w:hAnsi="Verdana"/>
          <w:sz w:val="20"/>
          <w:szCs w:val="20"/>
        </w:rPr>
        <w:t xml:space="preserve">necessary documents shall be rejected. </w:t>
      </w:r>
    </w:p>
    <w:p w:rsidR="00151892" w:rsidRPr="00421D03" w:rsidRDefault="00421D03" w:rsidP="00151892">
      <w:pPr>
        <w:pStyle w:val="ListParagraph"/>
        <w:numPr>
          <w:ilvl w:val="0"/>
          <w:numId w:val="12"/>
        </w:numPr>
        <w:spacing w:before="120" w:after="120" w:line="240" w:lineRule="auto"/>
        <w:jc w:val="both"/>
        <w:rPr>
          <w:rFonts w:ascii="Verdana" w:hAnsi="Verdana"/>
          <w:sz w:val="20"/>
          <w:szCs w:val="20"/>
        </w:rPr>
      </w:pPr>
      <w:r>
        <w:rPr>
          <w:rFonts w:ascii="Verdana" w:hAnsi="Verdana"/>
          <w:sz w:val="20"/>
          <w:szCs w:val="20"/>
        </w:rPr>
        <w:tab/>
      </w:r>
      <w:r w:rsidR="00151892" w:rsidRPr="00421D03">
        <w:rPr>
          <w:rFonts w:ascii="Verdana" w:hAnsi="Verdana"/>
          <w:sz w:val="20"/>
          <w:szCs w:val="20"/>
        </w:rPr>
        <w:t xml:space="preserve">The tender shall be awarded on the total value of all the items. </w:t>
      </w:r>
    </w:p>
    <w:p w:rsidR="00151892" w:rsidRPr="00C72C41" w:rsidRDefault="00C72C41" w:rsidP="00151892">
      <w:pPr>
        <w:spacing w:before="120" w:after="120" w:line="240" w:lineRule="auto"/>
        <w:jc w:val="both"/>
        <w:rPr>
          <w:rFonts w:ascii="Verdana" w:hAnsi="Verdana"/>
          <w:b/>
          <w:sz w:val="20"/>
          <w:szCs w:val="20"/>
          <w:u w:val="single"/>
        </w:rPr>
      </w:pPr>
      <w:r>
        <w:rPr>
          <w:rFonts w:ascii="Verdana" w:hAnsi="Verdana"/>
          <w:b/>
          <w:sz w:val="20"/>
          <w:szCs w:val="20"/>
          <w:u w:val="single"/>
        </w:rPr>
        <w:t>7</w:t>
      </w:r>
      <w:r w:rsidR="00151892" w:rsidRPr="00C72C41">
        <w:rPr>
          <w:rFonts w:ascii="Verdana" w:hAnsi="Verdana"/>
          <w:b/>
          <w:sz w:val="20"/>
          <w:szCs w:val="20"/>
          <w:u w:val="single"/>
        </w:rPr>
        <w:t xml:space="preserve">. Security Deposit: </w:t>
      </w:r>
    </w:p>
    <w:p w:rsidR="00151892" w:rsidRPr="00C72C41" w:rsidRDefault="00F83598" w:rsidP="00151892">
      <w:pPr>
        <w:spacing w:before="120" w:after="120" w:line="240" w:lineRule="auto"/>
        <w:ind w:firstLine="720"/>
        <w:jc w:val="both"/>
        <w:rPr>
          <w:rFonts w:ascii="Verdana" w:hAnsi="Verdana"/>
          <w:sz w:val="20"/>
          <w:szCs w:val="20"/>
        </w:rPr>
      </w:pPr>
      <w:r w:rsidRPr="00C72C41">
        <w:rPr>
          <w:rFonts w:ascii="Verdana" w:hAnsi="Verdana"/>
          <w:sz w:val="20"/>
          <w:szCs w:val="20"/>
        </w:rPr>
        <w:t xml:space="preserve">The </w:t>
      </w:r>
      <w:r w:rsidR="00151892" w:rsidRPr="00C72C41">
        <w:rPr>
          <w:rFonts w:ascii="Verdana" w:hAnsi="Verdana"/>
          <w:sz w:val="20"/>
          <w:szCs w:val="20"/>
        </w:rPr>
        <w:t xml:space="preserve">Bidder selected would be required to furnish a Security Deposit equal to 5% of the cost of the supply order in the form of Demand Draft/ FDR/ Bank Guarantee from any Scheduled Bank in </w:t>
      </w:r>
      <w:proofErr w:type="spellStart"/>
      <w:r w:rsidR="00151892" w:rsidRPr="00C72C41">
        <w:rPr>
          <w:rFonts w:ascii="Verdana" w:hAnsi="Verdana"/>
          <w:sz w:val="20"/>
          <w:szCs w:val="20"/>
        </w:rPr>
        <w:t>favour</w:t>
      </w:r>
      <w:proofErr w:type="spellEnd"/>
      <w:r w:rsidR="00151892" w:rsidRPr="00C72C41">
        <w:rPr>
          <w:rFonts w:ascii="Verdana" w:hAnsi="Verdana"/>
          <w:sz w:val="20"/>
          <w:szCs w:val="20"/>
        </w:rPr>
        <w:t xml:space="preserve"> of “Registrar General, High Court of </w:t>
      </w:r>
      <w:proofErr w:type="spellStart"/>
      <w:r w:rsidR="00151892" w:rsidRPr="00C72C41">
        <w:rPr>
          <w:rFonts w:ascii="Verdana" w:hAnsi="Verdana"/>
          <w:sz w:val="20"/>
          <w:szCs w:val="20"/>
        </w:rPr>
        <w:t>Uttarakhand</w:t>
      </w:r>
      <w:proofErr w:type="spellEnd"/>
      <w:r w:rsidR="00151892" w:rsidRPr="00C72C41">
        <w:rPr>
          <w:rFonts w:ascii="Verdana" w:hAnsi="Verdana"/>
          <w:sz w:val="20"/>
          <w:szCs w:val="20"/>
        </w:rPr>
        <w:t xml:space="preserve">, </w:t>
      </w:r>
      <w:proofErr w:type="spellStart"/>
      <w:r w:rsidR="00151892" w:rsidRPr="00C72C41">
        <w:rPr>
          <w:rFonts w:ascii="Verdana" w:hAnsi="Verdana"/>
          <w:sz w:val="20"/>
          <w:szCs w:val="20"/>
        </w:rPr>
        <w:t>Nainital</w:t>
      </w:r>
      <w:proofErr w:type="spellEnd"/>
      <w:r w:rsidR="00151892" w:rsidRPr="00C72C41">
        <w:rPr>
          <w:rFonts w:ascii="Verdana" w:hAnsi="Verdana"/>
          <w:sz w:val="20"/>
          <w:szCs w:val="20"/>
        </w:rPr>
        <w:t xml:space="preserve">” payable at </w:t>
      </w:r>
      <w:proofErr w:type="spellStart"/>
      <w:r w:rsidR="00151892" w:rsidRPr="00C72C41">
        <w:rPr>
          <w:rFonts w:ascii="Verdana" w:hAnsi="Verdana"/>
          <w:sz w:val="20"/>
          <w:szCs w:val="20"/>
        </w:rPr>
        <w:t>Nainital</w:t>
      </w:r>
      <w:proofErr w:type="spellEnd"/>
      <w:r w:rsidR="00151892" w:rsidRPr="00C72C41">
        <w:rPr>
          <w:rFonts w:ascii="Verdana" w:hAnsi="Verdana"/>
          <w:sz w:val="20"/>
          <w:szCs w:val="20"/>
        </w:rPr>
        <w:t xml:space="preserve">. In case the Security Deposit is submitted in the form of Bank Guarantee, the same should be valid for a period of </w:t>
      </w:r>
      <w:r w:rsidRPr="00C72C41">
        <w:rPr>
          <w:rFonts w:ascii="Verdana" w:hAnsi="Verdana"/>
          <w:sz w:val="20"/>
          <w:szCs w:val="20"/>
        </w:rPr>
        <w:t>06</w:t>
      </w:r>
      <w:r w:rsidR="00151892" w:rsidRPr="00C72C41">
        <w:rPr>
          <w:rFonts w:ascii="Verdana" w:hAnsi="Verdana"/>
          <w:sz w:val="20"/>
          <w:szCs w:val="20"/>
        </w:rPr>
        <w:t xml:space="preserve"> (</w:t>
      </w:r>
      <w:r w:rsidRPr="00C72C41">
        <w:rPr>
          <w:rFonts w:ascii="Verdana" w:hAnsi="Verdana"/>
          <w:sz w:val="20"/>
          <w:szCs w:val="20"/>
        </w:rPr>
        <w:t>six</w:t>
      </w:r>
      <w:r w:rsidR="00151892" w:rsidRPr="00C72C41">
        <w:rPr>
          <w:rFonts w:ascii="Verdana" w:hAnsi="Verdana"/>
          <w:sz w:val="20"/>
          <w:szCs w:val="20"/>
        </w:rPr>
        <w:t>) months beyond the date of expiry of the contract. High Court reserves the right to ask for performance guarantee extension if contractual obligations are not fulfilled.</w:t>
      </w:r>
    </w:p>
    <w:p w:rsidR="00151892" w:rsidRPr="00C72C41" w:rsidRDefault="00C72C41" w:rsidP="00151892">
      <w:pPr>
        <w:spacing w:before="120" w:after="120" w:line="240" w:lineRule="auto"/>
        <w:jc w:val="both"/>
        <w:rPr>
          <w:rFonts w:ascii="Verdana" w:hAnsi="Verdana"/>
          <w:b/>
          <w:sz w:val="20"/>
          <w:szCs w:val="20"/>
          <w:u w:val="single"/>
        </w:rPr>
      </w:pPr>
      <w:r>
        <w:rPr>
          <w:rFonts w:ascii="Verdana" w:hAnsi="Verdana"/>
          <w:b/>
          <w:sz w:val="20"/>
          <w:szCs w:val="20"/>
          <w:u w:val="single"/>
        </w:rPr>
        <w:t>8</w:t>
      </w:r>
      <w:r w:rsidR="00151892" w:rsidRPr="00C72C41">
        <w:rPr>
          <w:rFonts w:ascii="Verdana" w:hAnsi="Verdana"/>
          <w:b/>
          <w:sz w:val="20"/>
          <w:szCs w:val="20"/>
          <w:u w:val="single"/>
        </w:rPr>
        <w:t xml:space="preserve">. </w:t>
      </w:r>
      <w:r w:rsidR="00FB322B" w:rsidRPr="00C72C41">
        <w:rPr>
          <w:rFonts w:ascii="Verdana" w:hAnsi="Verdana"/>
          <w:b/>
          <w:sz w:val="20"/>
          <w:szCs w:val="20"/>
          <w:u w:val="single"/>
        </w:rPr>
        <w:t>Term &amp; conditions:</w:t>
      </w:r>
      <w:r w:rsidR="00151892" w:rsidRPr="00C72C41">
        <w:rPr>
          <w:rFonts w:ascii="Verdana" w:hAnsi="Verdana"/>
          <w:b/>
          <w:sz w:val="20"/>
          <w:szCs w:val="20"/>
          <w:u w:val="single"/>
        </w:rPr>
        <w:t xml:space="preserve"> </w:t>
      </w:r>
    </w:p>
    <w:p w:rsidR="002603A4" w:rsidRPr="002603A4" w:rsidRDefault="00C72C41" w:rsidP="002603A4">
      <w:pPr>
        <w:pStyle w:val="ListParagraph"/>
        <w:numPr>
          <w:ilvl w:val="0"/>
          <w:numId w:val="8"/>
        </w:numPr>
        <w:spacing w:after="0" w:line="240" w:lineRule="auto"/>
        <w:contextualSpacing w:val="0"/>
        <w:jc w:val="both"/>
        <w:rPr>
          <w:rFonts w:ascii="Verdana" w:hAnsi="Verdana"/>
          <w:sz w:val="20"/>
          <w:szCs w:val="20"/>
        </w:rPr>
      </w:pPr>
      <w:r w:rsidRPr="002603A4">
        <w:rPr>
          <w:rFonts w:ascii="Verdana" w:hAnsi="Verdana"/>
          <w:sz w:val="20"/>
          <w:szCs w:val="20"/>
        </w:rPr>
        <w:t>The work must be completed within 45 (forty five) days from date of issue of the supply order.</w:t>
      </w:r>
      <w:r w:rsidR="002603A4" w:rsidRPr="002603A4">
        <w:rPr>
          <w:rFonts w:ascii="Verdana" w:hAnsi="Verdana"/>
          <w:sz w:val="20"/>
          <w:szCs w:val="20"/>
        </w:rPr>
        <w:t xml:space="preserve"> All repairing work will be carried out in the premises of High Court of </w:t>
      </w:r>
      <w:proofErr w:type="spellStart"/>
      <w:r w:rsidR="002603A4" w:rsidRPr="002603A4">
        <w:rPr>
          <w:rFonts w:ascii="Verdana" w:hAnsi="Verdana"/>
          <w:sz w:val="20"/>
          <w:szCs w:val="20"/>
        </w:rPr>
        <w:t>Uttarakhand</w:t>
      </w:r>
      <w:proofErr w:type="spellEnd"/>
      <w:r w:rsidR="002603A4" w:rsidRPr="002603A4">
        <w:rPr>
          <w:rFonts w:ascii="Verdana" w:hAnsi="Verdana"/>
          <w:sz w:val="20"/>
          <w:szCs w:val="20"/>
        </w:rPr>
        <w:t xml:space="preserve">, </w:t>
      </w:r>
      <w:proofErr w:type="spellStart"/>
      <w:r w:rsidR="002603A4" w:rsidRPr="002603A4">
        <w:rPr>
          <w:rFonts w:ascii="Verdana" w:hAnsi="Verdana"/>
          <w:sz w:val="20"/>
          <w:szCs w:val="20"/>
        </w:rPr>
        <w:t>Nainital</w:t>
      </w:r>
      <w:proofErr w:type="spellEnd"/>
      <w:r w:rsidR="002603A4" w:rsidRPr="002603A4">
        <w:rPr>
          <w:rFonts w:ascii="Verdana" w:hAnsi="Verdana"/>
          <w:sz w:val="20"/>
          <w:szCs w:val="20"/>
        </w:rPr>
        <w:t xml:space="preserve"> and only electricity will be provided for the said work by the Court.</w:t>
      </w:r>
    </w:p>
    <w:p w:rsidR="00F83598" w:rsidRPr="00C72C41" w:rsidRDefault="00151892" w:rsidP="002603A4">
      <w:pPr>
        <w:pStyle w:val="ListParagraph"/>
        <w:numPr>
          <w:ilvl w:val="0"/>
          <w:numId w:val="8"/>
        </w:numPr>
        <w:spacing w:after="0" w:line="240" w:lineRule="auto"/>
        <w:jc w:val="both"/>
        <w:rPr>
          <w:rFonts w:ascii="Verdana" w:hAnsi="Verdana"/>
          <w:sz w:val="20"/>
          <w:szCs w:val="20"/>
        </w:rPr>
      </w:pPr>
      <w:r w:rsidRPr="00C72C41">
        <w:rPr>
          <w:rFonts w:ascii="Verdana" w:hAnsi="Verdana"/>
          <w:sz w:val="20"/>
          <w:szCs w:val="20"/>
        </w:rPr>
        <w:t xml:space="preserve">All statutory obligations under various laws from time to time shall be borne by Bidder for which no extra payment shall be made at any time during the contractual period. </w:t>
      </w:r>
    </w:p>
    <w:p w:rsidR="00FB322B" w:rsidRPr="00C72C41" w:rsidRDefault="00F83598" w:rsidP="00FB322B">
      <w:pPr>
        <w:pStyle w:val="ListParagraph"/>
        <w:numPr>
          <w:ilvl w:val="0"/>
          <w:numId w:val="8"/>
        </w:numPr>
        <w:spacing w:before="120" w:after="120" w:line="240" w:lineRule="auto"/>
        <w:jc w:val="both"/>
        <w:rPr>
          <w:rFonts w:ascii="Verdana" w:hAnsi="Verdana"/>
          <w:sz w:val="20"/>
          <w:szCs w:val="20"/>
        </w:rPr>
      </w:pPr>
      <w:r w:rsidRPr="00C72C41">
        <w:rPr>
          <w:rFonts w:ascii="Verdana" w:hAnsi="Verdana"/>
          <w:sz w:val="20"/>
          <w:szCs w:val="20"/>
        </w:rPr>
        <w:t xml:space="preserve">The Bidder shall at all times indemnify and keep indemnified for its employees and against all third party claims whatsoever (including time and shall not be limited to property loss and damages, personal accidents, injury or death of persons or servants or agents of any Bidder/sub- Bidder) and the Bidder shall at his own cost and initiative at all time, maintain all liabilities under Workman’s Compensation Act, Fatal Accident Act, Personal Injuries, Insurance Act and/or any other relevant Industrial Legislation, which is in force from time to time. </w:t>
      </w:r>
    </w:p>
    <w:p w:rsidR="00FB322B" w:rsidRPr="00C72C41" w:rsidRDefault="00151892" w:rsidP="00151892">
      <w:pPr>
        <w:pStyle w:val="ListParagraph"/>
        <w:numPr>
          <w:ilvl w:val="0"/>
          <w:numId w:val="8"/>
        </w:numPr>
        <w:spacing w:before="120" w:after="120" w:line="240" w:lineRule="auto"/>
        <w:jc w:val="both"/>
        <w:rPr>
          <w:rFonts w:ascii="Verdana" w:hAnsi="Verdana"/>
          <w:sz w:val="20"/>
          <w:szCs w:val="20"/>
        </w:rPr>
      </w:pPr>
      <w:r w:rsidRPr="00C72C41">
        <w:rPr>
          <w:rFonts w:ascii="Verdana" w:hAnsi="Verdana"/>
          <w:sz w:val="20"/>
          <w:szCs w:val="20"/>
        </w:rPr>
        <w:t xml:space="preserve">High Court may terminate the contract without any notice in case the Bidder commits a breach of any of the terms of the contract. High Court decision that a breach has occurred will be final and shall be accepted without demur by the Bidder. </w:t>
      </w:r>
    </w:p>
    <w:p w:rsidR="00FB322B" w:rsidRPr="00C72C41" w:rsidRDefault="00151892" w:rsidP="00151892">
      <w:pPr>
        <w:pStyle w:val="ListParagraph"/>
        <w:numPr>
          <w:ilvl w:val="0"/>
          <w:numId w:val="8"/>
        </w:numPr>
        <w:spacing w:before="120" w:after="120" w:line="240" w:lineRule="auto"/>
        <w:jc w:val="both"/>
        <w:rPr>
          <w:rFonts w:ascii="Verdana" w:hAnsi="Verdana"/>
          <w:sz w:val="20"/>
          <w:szCs w:val="20"/>
        </w:rPr>
      </w:pPr>
      <w:r w:rsidRPr="00C72C41">
        <w:rPr>
          <w:rFonts w:ascii="Verdana" w:hAnsi="Verdana"/>
          <w:sz w:val="20"/>
          <w:szCs w:val="20"/>
        </w:rPr>
        <w:t xml:space="preserve">The Bidder shall not assign or sublet the work or any part of it to any other person or party. </w:t>
      </w:r>
    </w:p>
    <w:p w:rsidR="00FB322B" w:rsidRPr="00C72C41" w:rsidRDefault="00151892" w:rsidP="00151892">
      <w:pPr>
        <w:pStyle w:val="ListParagraph"/>
        <w:numPr>
          <w:ilvl w:val="0"/>
          <w:numId w:val="8"/>
        </w:numPr>
        <w:spacing w:before="120" w:after="120" w:line="240" w:lineRule="auto"/>
        <w:jc w:val="both"/>
        <w:rPr>
          <w:rFonts w:ascii="Verdana" w:hAnsi="Verdana"/>
          <w:sz w:val="20"/>
          <w:szCs w:val="20"/>
        </w:rPr>
      </w:pPr>
      <w:r w:rsidRPr="00C72C41">
        <w:rPr>
          <w:rFonts w:ascii="Verdana" w:hAnsi="Verdana"/>
          <w:sz w:val="20"/>
          <w:szCs w:val="20"/>
        </w:rPr>
        <w:t xml:space="preserve">Payment shall be made through NEFT transfer only and TDS as applicable will be deducted, after satisfactory completion of work. </w:t>
      </w:r>
    </w:p>
    <w:p w:rsidR="00FB322B" w:rsidRPr="00C72C41" w:rsidRDefault="00151892" w:rsidP="00151892">
      <w:pPr>
        <w:pStyle w:val="ListParagraph"/>
        <w:numPr>
          <w:ilvl w:val="0"/>
          <w:numId w:val="8"/>
        </w:numPr>
        <w:spacing w:before="120" w:after="120" w:line="240" w:lineRule="auto"/>
        <w:jc w:val="both"/>
        <w:rPr>
          <w:rFonts w:ascii="Verdana" w:hAnsi="Verdana"/>
          <w:b/>
          <w:sz w:val="20"/>
          <w:szCs w:val="20"/>
          <w:u w:val="single"/>
        </w:rPr>
      </w:pPr>
      <w:r w:rsidRPr="00C72C41">
        <w:rPr>
          <w:rFonts w:ascii="Verdana" w:hAnsi="Verdana"/>
          <w:sz w:val="20"/>
          <w:szCs w:val="20"/>
        </w:rPr>
        <w:t xml:space="preserve">No advance payment will be made. </w:t>
      </w:r>
    </w:p>
    <w:p w:rsidR="00151892" w:rsidRPr="00C72C41" w:rsidRDefault="00151892" w:rsidP="00151892">
      <w:pPr>
        <w:pStyle w:val="ListParagraph"/>
        <w:numPr>
          <w:ilvl w:val="0"/>
          <w:numId w:val="8"/>
        </w:numPr>
        <w:spacing w:before="120" w:after="120" w:line="240" w:lineRule="auto"/>
        <w:jc w:val="both"/>
        <w:rPr>
          <w:rFonts w:ascii="Verdana" w:hAnsi="Verdana"/>
          <w:b/>
          <w:sz w:val="20"/>
          <w:szCs w:val="20"/>
          <w:u w:val="single"/>
        </w:rPr>
      </w:pPr>
      <w:r w:rsidRPr="00C72C41">
        <w:rPr>
          <w:rFonts w:ascii="Verdana" w:hAnsi="Verdana"/>
          <w:sz w:val="20"/>
          <w:szCs w:val="20"/>
        </w:rPr>
        <w:t xml:space="preserve">All legal disputes shall be subject to the jurisdiction of </w:t>
      </w:r>
      <w:proofErr w:type="spellStart"/>
      <w:r w:rsidRPr="00C72C41">
        <w:rPr>
          <w:rFonts w:ascii="Verdana" w:hAnsi="Verdana"/>
          <w:sz w:val="20"/>
          <w:szCs w:val="20"/>
        </w:rPr>
        <w:t>Nainital</w:t>
      </w:r>
      <w:proofErr w:type="spellEnd"/>
      <w:r w:rsidRPr="00C72C41">
        <w:rPr>
          <w:rFonts w:ascii="Verdana" w:hAnsi="Verdana"/>
          <w:sz w:val="20"/>
          <w:szCs w:val="20"/>
        </w:rPr>
        <w:t xml:space="preserve"> Courts only.</w:t>
      </w:r>
    </w:p>
    <w:p w:rsidR="00FB322B" w:rsidRPr="00C72C41" w:rsidRDefault="00FB322B" w:rsidP="00332E46">
      <w:pPr>
        <w:spacing w:after="0" w:line="240" w:lineRule="auto"/>
        <w:jc w:val="right"/>
        <w:rPr>
          <w:rFonts w:ascii="Verdana" w:hAnsi="Verdana"/>
          <w:b/>
          <w:sz w:val="20"/>
          <w:szCs w:val="20"/>
        </w:rPr>
      </w:pPr>
    </w:p>
    <w:p w:rsidR="00332E46" w:rsidRDefault="00332E46" w:rsidP="00332E46">
      <w:pPr>
        <w:spacing w:after="0" w:line="240" w:lineRule="auto"/>
        <w:ind w:left="6480"/>
        <w:jc w:val="both"/>
        <w:rPr>
          <w:rFonts w:ascii="Verdana" w:hAnsi="Verdana"/>
          <w:sz w:val="24"/>
          <w:szCs w:val="24"/>
        </w:rPr>
      </w:pPr>
      <w:r>
        <w:rPr>
          <w:rFonts w:ascii="Verdana" w:hAnsi="Verdana"/>
          <w:sz w:val="24"/>
          <w:szCs w:val="24"/>
        </w:rPr>
        <w:t xml:space="preserve">       </w:t>
      </w:r>
    </w:p>
    <w:p w:rsidR="00332E46" w:rsidRDefault="00332E46" w:rsidP="00332E46">
      <w:pPr>
        <w:spacing w:after="0" w:line="240" w:lineRule="auto"/>
        <w:ind w:left="6480"/>
        <w:jc w:val="both"/>
        <w:rPr>
          <w:rFonts w:ascii="Verdana" w:hAnsi="Verdana"/>
          <w:sz w:val="24"/>
          <w:szCs w:val="24"/>
        </w:rPr>
      </w:pPr>
      <w:r>
        <w:rPr>
          <w:rFonts w:ascii="Verdana" w:hAnsi="Verdana"/>
          <w:sz w:val="24"/>
          <w:szCs w:val="24"/>
        </w:rPr>
        <w:t xml:space="preserve">        S/d</w:t>
      </w:r>
    </w:p>
    <w:p w:rsidR="009741BF" w:rsidRPr="00C72C41" w:rsidRDefault="009741BF" w:rsidP="00332E46">
      <w:pPr>
        <w:spacing w:after="0" w:line="240" w:lineRule="auto"/>
        <w:ind w:left="6480"/>
        <w:rPr>
          <w:rFonts w:ascii="Verdana" w:hAnsi="Verdana"/>
          <w:sz w:val="20"/>
          <w:szCs w:val="20"/>
        </w:rPr>
      </w:pPr>
      <w:r w:rsidRPr="00C72C41">
        <w:rPr>
          <w:rFonts w:ascii="Verdana" w:hAnsi="Verdana"/>
          <w:sz w:val="20"/>
          <w:szCs w:val="20"/>
        </w:rPr>
        <w:t>Registrar (Protocol)</w:t>
      </w:r>
    </w:p>
    <w:p w:rsidR="00151892" w:rsidRPr="00AE2EA2" w:rsidRDefault="009741BF" w:rsidP="00A9346B">
      <w:pPr>
        <w:jc w:val="right"/>
        <w:rPr>
          <w:rFonts w:ascii="Verdana" w:hAnsi="Verdana"/>
          <w:b/>
          <w:sz w:val="24"/>
          <w:szCs w:val="24"/>
        </w:rPr>
      </w:pPr>
      <w:r w:rsidRPr="00C72C41">
        <w:rPr>
          <w:rFonts w:ascii="Verdana" w:hAnsi="Verdana"/>
          <w:sz w:val="20"/>
          <w:szCs w:val="20"/>
        </w:rPr>
        <w:br w:type="page"/>
      </w:r>
      <w:r w:rsidR="00151892" w:rsidRPr="00AE2EA2">
        <w:rPr>
          <w:rFonts w:ascii="Verdana" w:hAnsi="Verdana"/>
          <w:b/>
          <w:sz w:val="24"/>
          <w:szCs w:val="24"/>
        </w:rPr>
        <w:lastRenderedPageBreak/>
        <w:t xml:space="preserve"> </w:t>
      </w:r>
    </w:p>
    <w:p w:rsidR="00151892" w:rsidRDefault="00D769F0" w:rsidP="0004603C">
      <w:pPr>
        <w:spacing w:after="0" w:line="240" w:lineRule="auto"/>
        <w:jc w:val="center"/>
        <w:rPr>
          <w:rFonts w:ascii="Verdana" w:hAnsi="Verdana"/>
          <w:b/>
          <w:sz w:val="28"/>
          <w:szCs w:val="28"/>
          <w:u w:val="single"/>
        </w:rPr>
      </w:pPr>
      <w:r>
        <w:rPr>
          <w:rFonts w:ascii="Verdana" w:hAnsi="Verdana"/>
          <w:b/>
          <w:sz w:val="28"/>
          <w:szCs w:val="28"/>
          <w:u w:val="single"/>
        </w:rPr>
        <w:t xml:space="preserve">Technical </w:t>
      </w:r>
      <w:r w:rsidR="00151892" w:rsidRPr="002B3BC6">
        <w:rPr>
          <w:rFonts w:ascii="Verdana" w:hAnsi="Verdana"/>
          <w:b/>
          <w:sz w:val="28"/>
          <w:szCs w:val="28"/>
          <w:u w:val="single"/>
        </w:rPr>
        <w:t>Bid</w:t>
      </w:r>
    </w:p>
    <w:p w:rsidR="0004603C" w:rsidRPr="0004603C" w:rsidRDefault="0004603C" w:rsidP="0004603C">
      <w:pPr>
        <w:spacing w:after="0" w:line="240" w:lineRule="auto"/>
        <w:jc w:val="right"/>
        <w:rPr>
          <w:rFonts w:ascii="Verdana" w:hAnsi="Verdana"/>
          <w:b/>
          <w:sz w:val="28"/>
          <w:szCs w:val="28"/>
          <w:u w:val="single"/>
        </w:rPr>
      </w:pPr>
      <w:r w:rsidRPr="0004603C">
        <w:rPr>
          <w:rFonts w:ascii="Verdana" w:hAnsi="Verdana"/>
          <w:b/>
          <w:sz w:val="24"/>
          <w:szCs w:val="24"/>
          <w:u w:val="single"/>
        </w:rPr>
        <w:t>Annexure-I</w:t>
      </w:r>
    </w:p>
    <w:tbl>
      <w:tblPr>
        <w:tblStyle w:val="TableGrid"/>
        <w:tblW w:w="0" w:type="auto"/>
        <w:tblLook w:val="04A0"/>
      </w:tblPr>
      <w:tblGrid>
        <w:gridCol w:w="1098"/>
        <w:gridCol w:w="3600"/>
        <w:gridCol w:w="4860"/>
      </w:tblGrid>
      <w:tr w:rsidR="00151892" w:rsidTr="0004603C">
        <w:trPr>
          <w:trHeight w:val="706"/>
        </w:trPr>
        <w:tc>
          <w:tcPr>
            <w:tcW w:w="1098" w:type="dxa"/>
            <w:vAlign w:val="center"/>
          </w:tcPr>
          <w:p w:rsidR="00151892" w:rsidRPr="002B3BC6" w:rsidRDefault="00151892" w:rsidP="00513B63">
            <w:pPr>
              <w:spacing w:before="120" w:after="120"/>
              <w:jc w:val="center"/>
              <w:rPr>
                <w:rFonts w:ascii="Verdana" w:hAnsi="Verdana"/>
                <w:sz w:val="24"/>
                <w:szCs w:val="24"/>
              </w:rPr>
            </w:pPr>
            <w:r w:rsidRPr="002B3BC6">
              <w:rPr>
                <w:rFonts w:ascii="Verdana" w:hAnsi="Verdana"/>
                <w:sz w:val="24"/>
                <w:szCs w:val="24"/>
              </w:rPr>
              <w:t>1</w:t>
            </w:r>
          </w:p>
        </w:tc>
        <w:tc>
          <w:tcPr>
            <w:tcW w:w="3600" w:type="dxa"/>
          </w:tcPr>
          <w:p w:rsidR="00151892" w:rsidRDefault="00151892" w:rsidP="00513B63">
            <w:pPr>
              <w:spacing w:before="120" w:after="120"/>
              <w:rPr>
                <w:rFonts w:ascii="Verdana" w:hAnsi="Verdana"/>
                <w:b/>
                <w:sz w:val="24"/>
                <w:szCs w:val="24"/>
                <w:u w:val="single"/>
              </w:rPr>
            </w:pPr>
            <w:r w:rsidRPr="00AE2EA2">
              <w:rPr>
                <w:rFonts w:ascii="Verdana" w:hAnsi="Verdana"/>
                <w:sz w:val="24"/>
                <w:szCs w:val="24"/>
              </w:rPr>
              <w:t xml:space="preserve">Name </w:t>
            </w:r>
          </w:p>
        </w:tc>
        <w:tc>
          <w:tcPr>
            <w:tcW w:w="4860" w:type="dxa"/>
          </w:tcPr>
          <w:p w:rsidR="00151892" w:rsidRDefault="00151892" w:rsidP="00513B63">
            <w:pPr>
              <w:spacing w:before="120" w:after="120"/>
              <w:rPr>
                <w:rFonts w:ascii="Verdana" w:hAnsi="Verdana"/>
                <w:b/>
                <w:sz w:val="24"/>
                <w:szCs w:val="24"/>
                <w:u w:val="single"/>
              </w:rPr>
            </w:pPr>
          </w:p>
        </w:tc>
      </w:tr>
      <w:tr w:rsidR="00151892" w:rsidTr="0004603C">
        <w:trPr>
          <w:trHeight w:val="718"/>
        </w:trPr>
        <w:tc>
          <w:tcPr>
            <w:tcW w:w="1098" w:type="dxa"/>
            <w:vAlign w:val="center"/>
          </w:tcPr>
          <w:p w:rsidR="00151892" w:rsidRPr="002B3BC6" w:rsidRDefault="00151892" w:rsidP="00513B63">
            <w:pPr>
              <w:spacing w:before="120" w:after="120"/>
              <w:jc w:val="center"/>
              <w:rPr>
                <w:rFonts w:ascii="Verdana" w:hAnsi="Verdana"/>
                <w:sz w:val="24"/>
                <w:szCs w:val="24"/>
              </w:rPr>
            </w:pPr>
            <w:r w:rsidRPr="002B3BC6">
              <w:rPr>
                <w:rFonts w:ascii="Verdana" w:hAnsi="Verdana"/>
                <w:sz w:val="24"/>
                <w:szCs w:val="24"/>
              </w:rPr>
              <w:t>2</w:t>
            </w:r>
          </w:p>
        </w:tc>
        <w:tc>
          <w:tcPr>
            <w:tcW w:w="3600" w:type="dxa"/>
          </w:tcPr>
          <w:p w:rsidR="00151892" w:rsidRPr="00AE2EA2" w:rsidRDefault="00151892" w:rsidP="00513B63">
            <w:pPr>
              <w:spacing w:before="120" w:after="120"/>
              <w:rPr>
                <w:rFonts w:ascii="Verdana" w:hAnsi="Verdana"/>
                <w:sz w:val="24"/>
                <w:szCs w:val="24"/>
              </w:rPr>
            </w:pPr>
            <w:r w:rsidRPr="00AE2EA2">
              <w:rPr>
                <w:rFonts w:ascii="Verdana" w:hAnsi="Verdana"/>
                <w:sz w:val="24"/>
                <w:szCs w:val="24"/>
              </w:rPr>
              <w:t>Pos</w:t>
            </w:r>
            <w:r>
              <w:rPr>
                <w:rFonts w:ascii="Verdana" w:hAnsi="Verdana"/>
                <w:sz w:val="24"/>
                <w:szCs w:val="24"/>
              </w:rPr>
              <w:t>tal address of Vendor</w:t>
            </w:r>
          </w:p>
        </w:tc>
        <w:tc>
          <w:tcPr>
            <w:tcW w:w="4860" w:type="dxa"/>
          </w:tcPr>
          <w:p w:rsidR="00151892" w:rsidRDefault="00151892" w:rsidP="00513B63">
            <w:pPr>
              <w:spacing w:before="120" w:after="120"/>
              <w:rPr>
                <w:rFonts w:ascii="Verdana" w:hAnsi="Verdana"/>
                <w:b/>
                <w:sz w:val="24"/>
                <w:szCs w:val="24"/>
                <w:u w:val="single"/>
              </w:rPr>
            </w:pPr>
          </w:p>
        </w:tc>
      </w:tr>
      <w:tr w:rsidR="00151892" w:rsidTr="00513B63">
        <w:tc>
          <w:tcPr>
            <w:tcW w:w="1098" w:type="dxa"/>
            <w:vAlign w:val="center"/>
          </w:tcPr>
          <w:p w:rsidR="00151892" w:rsidRPr="002B3BC6" w:rsidRDefault="00151892" w:rsidP="00513B63">
            <w:pPr>
              <w:spacing w:before="120" w:after="120"/>
              <w:jc w:val="center"/>
              <w:rPr>
                <w:rFonts w:ascii="Verdana" w:hAnsi="Verdana"/>
                <w:sz w:val="24"/>
                <w:szCs w:val="24"/>
              </w:rPr>
            </w:pPr>
            <w:r w:rsidRPr="002B3BC6">
              <w:rPr>
                <w:rFonts w:ascii="Verdana" w:hAnsi="Verdana"/>
                <w:sz w:val="24"/>
                <w:szCs w:val="24"/>
              </w:rPr>
              <w:t>3</w:t>
            </w:r>
          </w:p>
        </w:tc>
        <w:tc>
          <w:tcPr>
            <w:tcW w:w="3600" w:type="dxa"/>
          </w:tcPr>
          <w:p w:rsidR="00151892" w:rsidRPr="00AE2EA2" w:rsidRDefault="00151892" w:rsidP="00513B63">
            <w:pPr>
              <w:spacing w:before="120" w:after="120"/>
              <w:rPr>
                <w:rFonts w:ascii="Verdana" w:hAnsi="Verdana"/>
                <w:sz w:val="24"/>
                <w:szCs w:val="24"/>
              </w:rPr>
            </w:pPr>
            <w:r w:rsidRPr="00AE2EA2">
              <w:rPr>
                <w:rFonts w:ascii="Verdana" w:hAnsi="Verdana"/>
                <w:sz w:val="24"/>
                <w:szCs w:val="24"/>
              </w:rPr>
              <w:t>Telephones &amp;</w:t>
            </w:r>
            <w:r>
              <w:rPr>
                <w:rFonts w:ascii="Verdana" w:hAnsi="Verdana"/>
                <w:sz w:val="24"/>
                <w:szCs w:val="24"/>
              </w:rPr>
              <w:t xml:space="preserve"> Mobile No.</w:t>
            </w:r>
          </w:p>
        </w:tc>
        <w:tc>
          <w:tcPr>
            <w:tcW w:w="4860" w:type="dxa"/>
          </w:tcPr>
          <w:p w:rsidR="00151892" w:rsidRDefault="00151892" w:rsidP="00513B63">
            <w:pPr>
              <w:spacing w:before="120" w:after="120"/>
              <w:rPr>
                <w:rFonts w:ascii="Verdana" w:hAnsi="Verdana"/>
                <w:b/>
                <w:sz w:val="24"/>
                <w:szCs w:val="24"/>
                <w:u w:val="single"/>
              </w:rPr>
            </w:pPr>
          </w:p>
        </w:tc>
      </w:tr>
      <w:tr w:rsidR="00151892" w:rsidTr="00513B63">
        <w:tc>
          <w:tcPr>
            <w:tcW w:w="1098" w:type="dxa"/>
            <w:vAlign w:val="center"/>
          </w:tcPr>
          <w:p w:rsidR="00151892" w:rsidRPr="002B3BC6" w:rsidRDefault="00151892" w:rsidP="00513B63">
            <w:pPr>
              <w:spacing w:before="120" w:after="120"/>
              <w:jc w:val="center"/>
              <w:rPr>
                <w:rFonts w:ascii="Verdana" w:hAnsi="Verdana"/>
                <w:sz w:val="24"/>
                <w:szCs w:val="24"/>
              </w:rPr>
            </w:pPr>
            <w:r w:rsidRPr="002B3BC6">
              <w:rPr>
                <w:rFonts w:ascii="Verdana" w:hAnsi="Verdana"/>
                <w:sz w:val="24"/>
                <w:szCs w:val="24"/>
              </w:rPr>
              <w:t>4</w:t>
            </w:r>
          </w:p>
        </w:tc>
        <w:tc>
          <w:tcPr>
            <w:tcW w:w="3600" w:type="dxa"/>
          </w:tcPr>
          <w:p w:rsidR="00151892" w:rsidRPr="00AE2EA2" w:rsidRDefault="00151892" w:rsidP="00513B63">
            <w:pPr>
              <w:spacing w:before="120" w:after="120"/>
              <w:rPr>
                <w:rFonts w:ascii="Verdana" w:hAnsi="Verdana"/>
                <w:sz w:val="24"/>
                <w:szCs w:val="24"/>
              </w:rPr>
            </w:pPr>
            <w:r w:rsidRPr="00AE2EA2">
              <w:rPr>
                <w:rFonts w:ascii="Verdana" w:hAnsi="Verdana"/>
                <w:sz w:val="24"/>
                <w:szCs w:val="24"/>
              </w:rPr>
              <w:t>E-mail</w:t>
            </w:r>
          </w:p>
        </w:tc>
        <w:tc>
          <w:tcPr>
            <w:tcW w:w="4860" w:type="dxa"/>
          </w:tcPr>
          <w:p w:rsidR="00151892" w:rsidRDefault="00151892" w:rsidP="00513B63">
            <w:pPr>
              <w:spacing w:before="120" w:after="120"/>
              <w:rPr>
                <w:rFonts w:ascii="Verdana" w:hAnsi="Verdana"/>
                <w:b/>
                <w:sz w:val="24"/>
                <w:szCs w:val="24"/>
                <w:u w:val="single"/>
              </w:rPr>
            </w:pPr>
          </w:p>
        </w:tc>
      </w:tr>
      <w:tr w:rsidR="00151892" w:rsidTr="00513B63">
        <w:tc>
          <w:tcPr>
            <w:tcW w:w="1098" w:type="dxa"/>
            <w:vAlign w:val="center"/>
          </w:tcPr>
          <w:p w:rsidR="00151892" w:rsidRPr="002B3BC6" w:rsidRDefault="00151892" w:rsidP="00513B63">
            <w:pPr>
              <w:spacing w:before="120" w:after="120"/>
              <w:jc w:val="center"/>
              <w:rPr>
                <w:rFonts w:ascii="Verdana" w:hAnsi="Verdana"/>
                <w:sz w:val="24"/>
                <w:szCs w:val="24"/>
              </w:rPr>
            </w:pPr>
            <w:r w:rsidRPr="002B3BC6">
              <w:rPr>
                <w:rFonts w:ascii="Verdana" w:hAnsi="Verdana"/>
                <w:sz w:val="24"/>
                <w:szCs w:val="24"/>
              </w:rPr>
              <w:t>5</w:t>
            </w:r>
          </w:p>
        </w:tc>
        <w:tc>
          <w:tcPr>
            <w:tcW w:w="3600" w:type="dxa"/>
          </w:tcPr>
          <w:p w:rsidR="00151892" w:rsidRPr="00AE2EA2" w:rsidRDefault="00151892" w:rsidP="00513B63">
            <w:pPr>
              <w:spacing w:before="120" w:after="120"/>
              <w:rPr>
                <w:rFonts w:ascii="Verdana" w:hAnsi="Verdana"/>
                <w:sz w:val="24"/>
                <w:szCs w:val="24"/>
              </w:rPr>
            </w:pPr>
            <w:r w:rsidRPr="00AE2EA2">
              <w:rPr>
                <w:rFonts w:ascii="Verdana" w:hAnsi="Verdana"/>
                <w:sz w:val="24"/>
                <w:szCs w:val="24"/>
              </w:rPr>
              <w:t>PAN No. (Attach Copy of Certificate)</w:t>
            </w:r>
          </w:p>
        </w:tc>
        <w:tc>
          <w:tcPr>
            <w:tcW w:w="4860" w:type="dxa"/>
          </w:tcPr>
          <w:p w:rsidR="00151892" w:rsidRDefault="00151892" w:rsidP="00513B63">
            <w:pPr>
              <w:spacing w:before="120" w:after="120"/>
              <w:rPr>
                <w:rFonts w:ascii="Verdana" w:hAnsi="Verdana"/>
                <w:b/>
                <w:sz w:val="24"/>
                <w:szCs w:val="24"/>
                <w:u w:val="single"/>
              </w:rPr>
            </w:pPr>
          </w:p>
        </w:tc>
      </w:tr>
      <w:tr w:rsidR="00151892" w:rsidTr="00513B63">
        <w:tc>
          <w:tcPr>
            <w:tcW w:w="1098" w:type="dxa"/>
            <w:vAlign w:val="center"/>
          </w:tcPr>
          <w:p w:rsidR="00151892" w:rsidRPr="002B3BC6" w:rsidRDefault="00151892" w:rsidP="00513B63">
            <w:pPr>
              <w:spacing w:before="120" w:after="120"/>
              <w:jc w:val="center"/>
              <w:rPr>
                <w:rFonts w:ascii="Verdana" w:hAnsi="Verdana"/>
                <w:sz w:val="24"/>
                <w:szCs w:val="24"/>
              </w:rPr>
            </w:pPr>
            <w:r w:rsidRPr="002B3BC6">
              <w:rPr>
                <w:rFonts w:ascii="Verdana" w:hAnsi="Verdana"/>
                <w:sz w:val="24"/>
                <w:szCs w:val="24"/>
              </w:rPr>
              <w:t>6</w:t>
            </w:r>
          </w:p>
        </w:tc>
        <w:tc>
          <w:tcPr>
            <w:tcW w:w="3600" w:type="dxa"/>
          </w:tcPr>
          <w:p w:rsidR="00151892" w:rsidRPr="00AE2EA2" w:rsidRDefault="00151892" w:rsidP="00513B63">
            <w:pPr>
              <w:spacing w:before="120" w:after="120"/>
              <w:rPr>
                <w:rFonts w:ascii="Verdana" w:hAnsi="Verdana"/>
                <w:sz w:val="24"/>
                <w:szCs w:val="24"/>
              </w:rPr>
            </w:pPr>
            <w:r w:rsidRPr="00AE2EA2">
              <w:rPr>
                <w:rFonts w:ascii="Verdana" w:hAnsi="Verdana"/>
                <w:sz w:val="24"/>
                <w:szCs w:val="24"/>
              </w:rPr>
              <w:t>GST No. (Attach Copy of Certificate)</w:t>
            </w:r>
          </w:p>
        </w:tc>
        <w:tc>
          <w:tcPr>
            <w:tcW w:w="4860" w:type="dxa"/>
          </w:tcPr>
          <w:p w:rsidR="00151892" w:rsidRDefault="00151892" w:rsidP="00513B63">
            <w:pPr>
              <w:spacing w:before="120" w:after="120"/>
              <w:rPr>
                <w:rFonts w:ascii="Verdana" w:hAnsi="Verdana"/>
                <w:b/>
                <w:sz w:val="24"/>
                <w:szCs w:val="24"/>
                <w:u w:val="single"/>
              </w:rPr>
            </w:pPr>
          </w:p>
        </w:tc>
      </w:tr>
      <w:tr w:rsidR="00151892" w:rsidTr="00513B63">
        <w:tc>
          <w:tcPr>
            <w:tcW w:w="1098" w:type="dxa"/>
            <w:vAlign w:val="center"/>
          </w:tcPr>
          <w:p w:rsidR="00151892" w:rsidRPr="002B3BC6" w:rsidRDefault="00151892" w:rsidP="00513B63">
            <w:pPr>
              <w:spacing w:before="120" w:after="120"/>
              <w:jc w:val="center"/>
              <w:rPr>
                <w:rFonts w:ascii="Verdana" w:hAnsi="Verdana"/>
                <w:sz w:val="24"/>
                <w:szCs w:val="24"/>
              </w:rPr>
            </w:pPr>
            <w:r w:rsidRPr="002B3BC6">
              <w:rPr>
                <w:rFonts w:ascii="Verdana" w:hAnsi="Verdana"/>
                <w:sz w:val="24"/>
                <w:szCs w:val="24"/>
              </w:rPr>
              <w:t>7</w:t>
            </w:r>
          </w:p>
        </w:tc>
        <w:tc>
          <w:tcPr>
            <w:tcW w:w="3600" w:type="dxa"/>
          </w:tcPr>
          <w:p w:rsidR="00151892" w:rsidRPr="00AE2EA2" w:rsidRDefault="00151892" w:rsidP="00513B63">
            <w:pPr>
              <w:spacing w:before="120" w:after="120"/>
              <w:rPr>
                <w:rFonts w:ascii="Verdana" w:hAnsi="Verdana"/>
                <w:sz w:val="24"/>
                <w:szCs w:val="24"/>
              </w:rPr>
            </w:pPr>
            <w:r w:rsidRPr="00AE2EA2">
              <w:rPr>
                <w:rFonts w:ascii="Verdana" w:hAnsi="Verdana"/>
                <w:sz w:val="24"/>
                <w:szCs w:val="24"/>
              </w:rPr>
              <w:t>Details of Earnest Money Deposit (DD/ FDR/ Bank Guarantee No.)</w:t>
            </w:r>
          </w:p>
        </w:tc>
        <w:tc>
          <w:tcPr>
            <w:tcW w:w="4860" w:type="dxa"/>
          </w:tcPr>
          <w:p w:rsidR="00151892" w:rsidRDefault="00151892" w:rsidP="00513B63">
            <w:pPr>
              <w:spacing w:before="120" w:after="120"/>
              <w:rPr>
                <w:rFonts w:ascii="Verdana" w:hAnsi="Verdana"/>
                <w:b/>
                <w:sz w:val="24"/>
                <w:szCs w:val="24"/>
                <w:u w:val="single"/>
              </w:rPr>
            </w:pPr>
          </w:p>
        </w:tc>
      </w:tr>
      <w:tr w:rsidR="00151892" w:rsidTr="00513B63">
        <w:tc>
          <w:tcPr>
            <w:tcW w:w="1098" w:type="dxa"/>
            <w:vAlign w:val="center"/>
          </w:tcPr>
          <w:p w:rsidR="00151892" w:rsidRPr="002B3BC6" w:rsidRDefault="00151892" w:rsidP="00513B63">
            <w:pPr>
              <w:spacing w:before="120" w:after="120"/>
              <w:jc w:val="center"/>
              <w:rPr>
                <w:rFonts w:ascii="Verdana" w:hAnsi="Verdana"/>
                <w:sz w:val="24"/>
                <w:szCs w:val="24"/>
              </w:rPr>
            </w:pPr>
            <w:r w:rsidRPr="002B3BC6">
              <w:rPr>
                <w:rFonts w:ascii="Verdana" w:hAnsi="Verdana"/>
                <w:sz w:val="24"/>
                <w:szCs w:val="24"/>
              </w:rPr>
              <w:t>8</w:t>
            </w:r>
          </w:p>
        </w:tc>
        <w:tc>
          <w:tcPr>
            <w:tcW w:w="8460" w:type="dxa"/>
            <w:gridSpan w:val="2"/>
          </w:tcPr>
          <w:p w:rsidR="00151892" w:rsidRDefault="00151892" w:rsidP="00513B63">
            <w:pPr>
              <w:spacing w:before="120" w:after="120"/>
              <w:rPr>
                <w:rFonts w:ascii="Verdana" w:hAnsi="Verdana"/>
                <w:sz w:val="24"/>
                <w:szCs w:val="24"/>
              </w:rPr>
            </w:pPr>
            <w:r>
              <w:rPr>
                <w:rFonts w:ascii="Verdana" w:hAnsi="Verdana"/>
                <w:sz w:val="24"/>
                <w:szCs w:val="24"/>
              </w:rPr>
              <w:t>If any, Work Experience of</w:t>
            </w:r>
            <w:r w:rsidRPr="00AE2EA2">
              <w:rPr>
                <w:rFonts w:ascii="Verdana" w:hAnsi="Verdana"/>
                <w:sz w:val="24"/>
                <w:szCs w:val="24"/>
              </w:rPr>
              <w:t xml:space="preserve"> manufacture, repair &amp; maintenance of furniture items carried out in a Central/ State Government/ PSU/ Reputed private organizations</w:t>
            </w:r>
            <w:r>
              <w:rPr>
                <w:rFonts w:ascii="Verdana" w:hAnsi="Verdana"/>
                <w:sz w:val="24"/>
                <w:szCs w:val="24"/>
              </w:rPr>
              <w:t xml:space="preserve">.  </w:t>
            </w:r>
            <w:r w:rsidRPr="00AE2EA2">
              <w:rPr>
                <w:rFonts w:ascii="Verdana" w:hAnsi="Verdana"/>
                <w:b/>
                <w:sz w:val="24"/>
                <w:szCs w:val="24"/>
              </w:rPr>
              <w:t>Enclosed the copy.</w:t>
            </w:r>
            <w:r>
              <w:rPr>
                <w:rFonts w:ascii="Verdana" w:hAnsi="Verdana"/>
                <w:sz w:val="24"/>
                <w:szCs w:val="24"/>
              </w:rPr>
              <w:t xml:space="preserve"> </w:t>
            </w:r>
            <w:r w:rsidRPr="00AE2EA2">
              <w:rPr>
                <w:rFonts w:ascii="Verdana" w:hAnsi="Verdana"/>
                <w:sz w:val="24"/>
                <w:szCs w:val="24"/>
              </w:rPr>
              <w:t xml:space="preserve"> </w:t>
            </w:r>
          </w:p>
          <w:p w:rsidR="00FB322B" w:rsidRDefault="00FB322B" w:rsidP="00513B63">
            <w:pPr>
              <w:spacing w:before="120" w:after="120"/>
              <w:rPr>
                <w:rFonts w:ascii="Verdana" w:hAnsi="Verdana"/>
                <w:b/>
                <w:sz w:val="24"/>
                <w:szCs w:val="24"/>
                <w:u w:val="single"/>
              </w:rPr>
            </w:pPr>
          </w:p>
          <w:p w:rsidR="00A9346B" w:rsidRDefault="00A9346B" w:rsidP="00513B63">
            <w:pPr>
              <w:spacing w:before="120" w:after="120"/>
              <w:rPr>
                <w:rFonts w:ascii="Verdana" w:hAnsi="Verdana"/>
                <w:b/>
                <w:sz w:val="24"/>
                <w:szCs w:val="24"/>
                <w:u w:val="single"/>
              </w:rPr>
            </w:pPr>
          </w:p>
        </w:tc>
      </w:tr>
    </w:tbl>
    <w:p w:rsidR="00D769F0" w:rsidRPr="0070653B" w:rsidRDefault="00D769F0" w:rsidP="0070653B">
      <w:pPr>
        <w:spacing w:before="120" w:after="120" w:line="240" w:lineRule="auto"/>
        <w:rPr>
          <w:rFonts w:ascii="Verdana" w:hAnsi="Verdana"/>
          <w:sz w:val="28"/>
          <w:szCs w:val="28"/>
        </w:rPr>
      </w:pPr>
    </w:p>
    <w:p w:rsidR="00C72C41" w:rsidRPr="0004603C" w:rsidRDefault="00C72C41" w:rsidP="00C72C41">
      <w:pPr>
        <w:jc w:val="right"/>
        <w:rPr>
          <w:rFonts w:ascii="Verdana" w:hAnsi="Verdana"/>
          <w:b/>
          <w:sz w:val="24"/>
          <w:szCs w:val="24"/>
          <w:u w:val="single"/>
        </w:rPr>
      </w:pPr>
      <w:r w:rsidRPr="0004603C">
        <w:rPr>
          <w:rFonts w:ascii="Verdana" w:hAnsi="Verdana"/>
          <w:b/>
          <w:sz w:val="24"/>
          <w:szCs w:val="24"/>
          <w:u w:val="single"/>
        </w:rPr>
        <w:t xml:space="preserve">Annexure II </w:t>
      </w:r>
    </w:p>
    <w:p w:rsidR="00C72C41" w:rsidRPr="008B657B" w:rsidRDefault="00C72C41" w:rsidP="00C72C41">
      <w:pPr>
        <w:spacing w:before="120" w:after="120" w:line="240" w:lineRule="auto"/>
        <w:ind w:firstLine="720"/>
        <w:jc w:val="center"/>
        <w:rPr>
          <w:rFonts w:ascii="Verdana" w:hAnsi="Verdana"/>
          <w:b/>
          <w:sz w:val="24"/>
          <w:szCs w:val="24"/>
          <w:u w:val="single"/>
        </w:rPr>
      </w:pPr>
      <w:r w:rsidRPr="008B657B">
        <w:rPr>
          <w:rFonts w:ascii="Verdana" w:hAnsi="Verdana"/>
          <w:b/>
          <w:sz w:val="24"/>
          <w:szCs w:val="24"/>
          <w:u w:val="single"/>
        </w:rPr>
        <w:t>UNDERTAKING</w:t>
      </w:r>
    </w:p>
    <w:p w:rsidR="00C72C41" w:rsidRPr="008B657B" w:rsidRDefault="00C72C41" w:rsidP="00C72C41">
      <w:pPr>
        <w:spacing w:before="120" w:after="120" w:line="240" w:lineRule="auto"/>
        <w:ind w:firstLine="720"/>
        <w:jc w:val="both"/>
        <w:rPr>
          <w:rFonts w:ascii="Verdana" w:hAnsi="Verdana"/>
          <w:sz w:val="24"/>
          <w:szCs w:val="24"/>
        </w:rPr>
      </w:pPr>
      <w:r w:rsidRPr="008B657B">
        <w:rPr>
          <w:rFonts w:ascii="Verdana" w:hAnsi="Verdana"/>
          <w:sz w:val="24"/>
          <w:szCs w:val="24"/>
        </w:rPr>
        <w:t xml:space="preserve">It is certified that I/ my Firm/ Agency/ Company has never been black listed by any of the Departments/ Autonomous Institutions/ Reputed Educational Institution/ Public Sector Undertakings of the Government of India or Government of NCT of Delhi or any other State Government and no criminal case is pending against the said firm/ agency as on ___________. </w:t>
      </w:r>
    </w:p>
    <w:p w:rsidR="00C72C41" w:rsidRPr="008B657B" w:rsidRDefault="00C72C41" w:rsidP="00C72C41">
      <w:pPr>
        <w:spacing w:before="120" w:after="120" w:line="240" w:lineRule="auto"/>
        <w:jc w:val="both"/>
        <w:rPr>
          <w:rFonts w:ascii="Verdana" w:hAnsi="Verdana"/>
          <w:sz w:val="24"/>
          <w:szCs w:val="24"/>
        </w:rPr>
      </w:pPr>
    </w:p>
    <w:p w:rsidR="00C72C41" w:rsidRPr="008B657B" w:rsidRDefault="00C72C41" w:rsidP="00C72C41">
      <w:pPr>
        <w:spacing w:before="120" w:after="120" w:line="240" w:lineRule="auto"/>
        <w:jc w:val="both"/>
        <w:rPr>
          <w:rFonts w:ascii="Verdana" w:hAnsi="Verdana"/>
          <w:sz w:val="24"/>
          <w:szCs w:val="24"/>
        </w:rPr>
      </w:pPr>
      <w:r w:rsidRPr="008B657B">
        <w:rPr>
          <w:rFonts w:ascii="Verdana" w:hAnsi="Verdana"/>
          <w:sz w:val="24"/>
          <w:szCs w:val="24"/>
        </w:rPr>
        <w:t xml:space="preserve">Signature of the Bidder ………………………………………………… </w:t>
      </w:r>
    </w:p>
    <w:p w:rsidR="00C72C41" w:rsidRPr="008B657B" w:rsidRDefault="00C72C41" w:rsidP="00C72C41">
      <w:pPr>
        <w:spacing w:before="120" w:after="120" w:line="240" w:lineRule="auto"/>
        <w:jc w:val="both"/>
        <w:rPr>
          <w:rFonts w:ascii="Verdana" w:hAnsi="Verdana"/>
          <w:sz w:val="24"/>
          <w:szCs w:val="24"/>
        </w:rPr>
      </w:pPr>
      <w:r w:rsidRPr="008B657B">
        <w:rPr>
          <w:rFonts w:ascii="Verdana" w:hAnsi="Verdana"/>
          <w:sz w:val="24"/>
          <w:szCs w:val="24"/>
        </w:rPr>
        <w:t>Name of the Signatory…………………………………………………..</w:t>
      </w:r>
    </w:p>
    <w:p w:rsidR="00C72C41" w:rsidRPr="008B657B" w:rsidRDefault="00C72C41" w:rsidP="00C72C41">
      <w:pPr>
        <w:spacing w:before="120" w:after="120" w:line="240" w:lineRule="auto"/>
        <w:jc w:val="both"/>
        <w:rPr>
          <w:rFonts w:ascii="Verdana" w:hAnsi="Verdana"/>
          <w:sz w:val="24"/>
          <w:szCs w:val="24"/>
        </w:rPr>
      </w:pPr>
      <w:r w:rsidRPr="008B657B">
        <w:rPr>
          <w:rFonts w:ascii="Verdana" w:hAnsi="Verdana"/>
          <w:sz w:val="24"/>
          <w:szCs w:val="24"/>
        </w:rPr>
        <w:t xml:space="preserve">Name of the Firm/Agency…………………………………………….. </w:t>
      </w:r>
    </w:p>
    <w:p w:rsidR="00C72C41" w:rsidRPr="008B657B" w:rsidRDefault="00C72C41" w:rsidP="00C72C41">
      <w:pPr>
        <w:spacing w:before="120" w:after="120" w:line="240" w:lineRule="auto"/>
        <w:jc w:val="both"/>
        <w:rPr>
          <w:rFonts w:ascii="Verdana" w:hAnsi="Verdana"/>
          <w:sz w:val="24"/>
          <w:szCs w:val="24"/>
        </w:rPr>
      </w:pPr>
      <w:r w:rsidRPr="008B657B">
        <w:rPr>
          <w:rFonts w:ascii="Verdana" w:hAnsi="Verdana"/>
          <w:sz w:val="24"/>
          <w:szCs w:val="24"/>
        </w:rPr>
        <w:t>Seal of the Firm/Agency………………………………………………..</w:t>
      </w:r>
    </w:p>
    <w:p w:rsidR="00C72C41" w:rsidRPr="008B657B" w:rsidRDefault="00C72C41" w:rsidP="00C72C41">
      <w:pPr>
        <w:spacing w:before="120" w:after="120" w:line="240" w:lineRule="auto"/>
        <w:jc w:val="both"/>
        <w:rPr>
          <w:rFonts w:ascii="Verdana" w:hAnsi="Verdana"/>
          <w:sz w:val="24"/>
          <w:szCs w:val="24"/>
        </w:rPr>
      </w:pPr>
      <w:r w:rsidRPr="008B657B">
        <w:rPr>
          <w:rFonts w:ascii="Verdana" w:hAnsi="Verdana"/>
          <w:sz w:val="24"/>
          <w:szCs w:val="24"/>
        </w:rPr>
        <w:t>Place</w:t>
      </w:r>
      <w:proofErr w:type="gramStart"/>
      <w:r w:rsidRPr="008B657B">
        <w:rPr>
          <w:rFonts w:ascii="Verdana" w:hAnsi="Verdana"/>
          <w:sz w:val="24"/>
          <w:szCs w:val="24"/>
        </w:rPr>
        <w:t>:…………………………………………………………………………</w:t>
      </w:r>
      <w:proofErr w:type="gramEnd"/>
    </w:p>
    <w:p w:rsidR="00C72C41" w:rsidRDefault="00C72C41" w:rsidP="00C72C41">
      <w:pPr>
        <w:spacing w:before="120" w:after="120" w:line="240" w:lineRule="auto"/>
        <w:jc w:val="both"/>
        <w:rPr>
          <w:rFonts w:ascii="Verdana" w:hAnsi="Verdana"/>
          <w:sz w:val="24"/>
          <w:szCs w:val="24"/>
        </w:rPr>
      </w:pPr>
      <w:r w:rsidRPr="008B657B">
        <w:rPr>
          <w:rFonts w:ascii="Verdana" w:hAnsi="Verdana"/>
          <w:sz w:val="24"/>
          <w:szCs w:val="24"/>
        </w:rPr>
        <w:t>Date</w:t>
      </w:r>
      <w:proofErr w:type="gramStart"/>
      <w:r w:rsidRPr="008B657B">
        <w:rPr>
          <w:rFonts w:ascii="Verdana" w:hAnsi="Verdana"/>
          <w:sz w:val="24"/>
          <w:szCs w:val="24"/>
        </w:rPr>
        <w:t>:…………………</w:t>
      </w:r>
      <w:proofErr w:type="gramEnd"/>
    </w:p>
    <w:p w:rsidR="00C72C41" w:rsidRDefault="00C72C41" w:rsidP="00C72C41"/>
    <w:p w:rsidR="00A9346B" w:rsidRPr="0004603C" w:rsidRDefault="00D769F0" w:rsidP="00A9346B">
      <w:pPr>
        <w:jc w:val="right"/>
        <w:rPr>
          <w:rFonts w:ascii="Verdana" w:hAnsi="Verdana"/>
          <w:b/>
          <w:sz w:val="24"/>
          <w:szCs w:val="24"/>
          <w:u w:val="single"/>
        </w:rPr>
      </w:pPr>
      <w:r>
        <w:rPr>
          <w:rFonts w:ascii="Verdana" w:hAnsi="Verdana"/>
          <w:b/>
          <w:sz w:val="28"/>
          <w:szCs w:val="28"/>
          <w:u w:val="single"/>
        </w:rPr>
        <w:br w:type="page"/>
      </w:r>
      <w:r w:rsidR="00A9346B" w:rsidRPr="0004603C">
        <w:rPr>
          <w:rFonts w:ascii="Verdana" w:hAnsi="Verdana"/>
          <w:b/>
          <w:sz w:val="24"/>
          <w:szCs w:val="24"/>
          <w:u w:val="single"/>
        </w:rPr>
        <w:lastRenderedPageBreak/>
        <w:t xml:space="preserve"> </w:t>
      </w:r>
    </w:p>
    <w:p w:rsidR="0004603C" w:rsidRDefault="0004603C" w:rsidP="0004603C">
      <w:pPr>
        <w:jc w:val="right"/>
        <w:rPr>
          <w:rFonts w:ascii="Verdana" w:hAnsi="Verdana"/>
          <w:b/>
          <w:sz w:val="28"/>
          <w:szCs w:val="28"/>
          <w:u w:val="single"/>
        </w:rPr>
      </w:pPr>
      <w:r w:rsidRPr="0004603C">
        <w:rPr>
          <w:rFonts w:ascii="Verdana" w:hAnsi="Verdana"/>
          <w:b/>
          <w:sz w:val="24"/>
          <w:szCs w:val="24"/>
          <w:u w:val="single"/>
        </w:rPr>
        <w:t>Annexure III</w:t>
      </w:r>
    </w:p>
    <w:p w:rsidR="00151892" w:rsidRPr="00D769F0" w:rsidRDefault="00D769F0" w:rsidP="00A9346B">
      <w:pPr>
        <w:jc w:val="center"/>
        <w:rPr>
          <w:rFonts w:ascii="Verdana" w:hAnsi="Verdana"/>
          <w:b/>
          <w:sz w:val="28"/>
          <w:szCs w:val="28"/>
          <w:u w:val="single"/>
        </w:rPr>
      </w:pPr>
      <w:r>
        <w:rPr>
          <w:rFonts w:ascii="Verdana" w:hAnsi="Verdana"/>
          <w:b/>
          <w:sz w:val="28"/>
          <w:szCs w:val="28"/>
          <w:u w:val="single"/>
        </w:rPr>
        <w:t xml:space="preserve">Financial </w:t>
      </w:r>
      <w:r w:rsidRPr="002B3BC6">
        <w:rPr>
          <w:rFonts w:ascii="Verdana" w:hAnsi="Verdana"/>
          <w:b/>
          <w:sz w:val="28"/>
          <w:szCs w:val="28"/>
          <w:u w:val="single"/>
        </w:rPr>
        <w:t>Bid</w:t>
      </w:r>
    </w:p>
    <w:p w:rsidR="00151892" w:rsidRDefault="00151892" w:rsidP="00151892">
      <w:pPr>
        <w:spacing w:before="120" w:after="120" w:line="240" w:lineRule="auto"/>
        <w:jc w:val="center"/>
        <w:rPr>
          <w:rFonts w:ascii="Verdana" w:hAnsi="Verdana"/>
          <w:b/>
          <w:sz w:val="24"/>
          <w:szCs w:val="24"/>
          <w:u w:val="single"/>
        </w:rPr>
      </w:pPr>
      <w:r>
        <w:rPr>
          <w:rFonts w:ascii="Verdana" w:hAnsi="Verdana"/>
          <w:b/>
          <w:sz w:val="24"/>
          <w:szCs w:val="24"/>
          <w:u w:val="single"/>
        </w:rPr>
        <w:t xml:space="preserve">Price Bid for </w:t>
      </w:r>
      <w:r w:rsidRPr="00AE2EA2">
        <w:rPr>
          <w:rFonts w:ascii="Verdana" w:hAnsi="Verdana"/>
          <w:b/>
          <w:sz w:val="24"/>
          <w:szCs w:val="24"/>
          <w:u w:val="single"/>
        </w:rPr>
        <w:t xml:space="preserve">Furniture </w:t>
      </w:r>
      <w:r>
        <w:rPr>
          <w:rFonts w:ascii="Verdana" w:hAnsi="Verdana"/>
          <w:b/>
          <w:sz w:val="24"/>
          <w:szCs w:val="24"/>
          <w:u w:val="single"/>
        </w:rPr>
        <w:t xml:space="preserve">repairing work </w:t>
      </w:r>
    </w:p>
    <w:tbl>
      <w:tblPr>
        <w:tblStyle w:val="TableGrid"/>
        <w:tblW w:w="10500" w:type="dxa"/>
        <w:tblInd w:w="-522" w:type="dxa"/>
        <w:tblLook w:val="04A0"/>
      </w:tblPr>
      <w:tblGrid>
        <w:gridCol w:w="543"/>
        <w:gridCol w:w="4227"/>
        <w:gridCol w:w="1344"/>
        <w:gridCol w:w="1219"/>
        <w:gridCol w:w="1577"/>
        <w:gridCol w:w="1590"/>
      </w:tblGrid>
      <w:tr w:rsidR="006B7C56" w:rsidRPr="00513B63" w:rsidTr="001E735A">
        <w:trPr>
          <w:trHeight w:val="701"/>
        </w:trPr>
        <w:tc>
          <w:tcPr>
            <w:tcW w:w="543" w:type="dxa"/>
            <w:vAlign w:val="center"/>
          </w:tcPr>
          <w:p w:rsidR="006B7C56" w:rsidRPr="00513B63" w:rsidRDefault="006B7C56" w:rsidP="00513B63">
            <w:pPr>
              <w:jc w:val="center"/>
              <w:rPr>
                <w:rFonts w:ascii="Verdana" w:hAnsi="Verdana"/>
                <w:b/>
                <w:sz w:val="20"/>
                <w:szCs w:val="20"/>
              </w:rPr>
            </w:pPr>
            <w:r w:rsidRPr="00513B63">
              <w:rPr>
                <w:rFonts w:ascii="Verdana" w:hAnsi="Verdana"/>
                <w:b/>
                <w:sz w:val="20"/>
                <w:szCs w:val="20"/>
              </w:rPr>
              <w:t>SN</w:t>
            </w:r>
          </w:p>
        </w:tc>
        <w:tc>
          <w:tcPr>
            <w:tcW w:w="4227" w:type="dxa"/>
            <w:vAlign w:val="center"/>
          </w:tcPr>
          <w:p w:rsidR="006B7C56" w:rsidRPr="00513B63" w:rsidRDefault="006B7C56" w:rsidP="00513B63">
            <w:pPr>
              <w:jc w:val="center"/>
              <w:rPr>
                <w:rFonts w:ascii="Verdana" w:hAnsi="Verdana"/>
                <w:b/>
                <w:sz w:val="20"/>
                <w:szCs w:val="20"/>
              </w:rPr>
            </w:pPr>
            <w:r w:rsidRPr="00513B63">
              <w:rPr>
                <w:rFonts w:ascii="Verdana" w:hAnsi="Verdana"/>
                <w:b/>
                <w:sz w:val="20"/>
                <w:szCs w:val="20"/>
              </w:rPr>
              <w:t xml:space="preserve">Description </w:t>
            </w:r>
          </w:p>
          <w:p w:rsidR="006B7C56" w:rsidRPr="00513B63" w:rsidRDefault="006B7C56" w:rsidP="00513B63">
            <w:pPr>
              <w:jc w:val="center"/>
              <w:rPr>
                <w:rFonts w:ascii="Verdana" w:hAnsi="Verdana"/>
                <w:b/>
                <w:sz w:val="20"/>
                <w:szCs w:val="20"/>
              </w:rPr>
            </w:pPr>
            <w:r w:rsidRPr="00513B63">
              <w:rPr>
                <w:rFonts w:ascii="Verdana" w:hAnsi="Verdana"/>
                <w:b/>
                <w:sz w:val="20"/>
                <w:szCs w:val="20"/>
              </w:rPr>
              <w:t>Repairing Work</w:t>
            </w:r>
          </w:p>
        </w:tc>
        <w:tc>
          <w:tcPr>
            <w:tcW w:w="1344" w:type="dxa"/>
            <w:vAlign w:val="center"/>
          </w:tcPr>
          <w:p w:rsidR="006B7C56" w:rsidRPr="00513B63" w:rsidRDefault="006B7C56" w:rsidP="00513B63">
            <w:pPr>
              <w:jc w:val="center"/>
              <w:rPr>
                <w:rFonts w:ascii="Verdana" w:hAnsi="Verdana"/>
                <w:b/>
                <w:sz w:val="20"/>
                <w:szCs w:val="20"/>
              </w:rPr>
            </w:pPr>
            <w:r w:rsidRPr="00513B63">
              <w:rPr>
                <w:rFonts w:ascii="Verdana" w:hAnsi="Verdana"/>
                <w:b/>
                <w:sz w:val="20"/>
                <w:szCs w:val="20"/>
              </w:rPr>
              <w:t>Qty.</w:t>
            </w:r>
          </w:p>
          <w:p w:rsidR="006B7C56" w:rsidRPr="00513B63" w:rsidRDefault="006B7C56" w:rsidP="00513B63">
            <w:pPr>
              <w:jc w:val="center"/>
              <w:rPr>
                <w:rFonts w:ascii="Verdana" w:hAnsi="Verdana"/>
                <w:b/>
                <w:sz w:val="20"/>
                <w:szCs w:val="20"/>
              </w:rPr>
            </w:pPr>
            <w:r w:rsidRPr="00513B63">
              <w:rPr>
                <w:rFonts w:ascii="Verdana" w:hAnsi="Verdana"/>
                <w:b/>
                <w:sz w:val="20"/>
                <w:szCs w:val="20"/>
              </w:rPr>
              <w:t>(approx.)</w:t>
            </w:r>
          </w:p>
        </w:tc>
        <w:tc>
          <w:tcPr>
            <w:tcW w:w="1219" w:type="dxa"/>
            <w:vAlign w:val="center"/>
          </w:tcPr>
          <w:p w:rsidR="006B7C56" w:rsidRPr="00513B63" w:rsidRDefault="006B7C56" w:rsidP="00122124">
            <w:pPr>
              <w:jc w:val="center"/>
              <w:rPr>
                <w:rFonts w:ascii="Verdana" w:hAnsi="Verdana"/>
                <w:b/>
                <w:sz w:val="20"/>
                <w:szCs w:val="20"/>
              </w:rPr>
            </w:pPr>
            <w:r w:rsidRPr="00513B63">
              <w:rPr>
                <w:rFonts w:ascii="Verdana" w:hAnsi="Verdana"/>
                <w:b/>
                <w:sz w:val="20"/>
                <w:szCs w:val="20"/>
              </w:rPr>
              <w:t>Per Unit Rate</w:t>
            </w:r>
          </w:p>
        </w:tc>
        <w:tc>
          <w:tcPr>
            <w:tcW w:w="1577" w:type="dxa"/>
            <w:vAlign w:val="center"/>
          </w:tcPr>
          <w:p w:rsidR="006B7C56" w:rsidRPr="00513B63" w:rsidRDefault="006B7C56" w:rsidP="001E735A">
            <w:pPr>
              <w:jc w:val="center"/>
              <w:rPr>
                <w:rFonts w:ascii="Verdana" w:hAnsi="Verdana"/>
                <w:b/>
                <w:sz w:val="20"/>
                <w:szCs w:val="20"/>
              </w:rPr>
            </w:pPr>
            <w:r w:rsidRPr="00513B63">
              <w:rPr>
                <w:rFonts w:ascii="Verdana" w:hAnsi="Verdana"/>
                <w:b/>
                <w:sz w:val="20"/>
                <w:szCs w:val="20"/>
              </w:rPr>
              <w:t>Total Cost</w:t>
            </w:r>
          </w:p>
        </w:tc>
        <w:tc>
          <w:tcPr>
            <w:tcW w:w="1590" w:type="dxa"/>
            <w:vAlign w:val="center"/>
          </w:tcPr>
          <w:p w:rsidR="006B7C56" w:rsidRPr="00513B63" w:rsidRDefault="006B7C56" w:rsidP="00513B63">
            <w:pPr>
              <w:jc w:val="center"/>
              <w:rPr>
                <w:rFonts w:ascii="Verdana" w:hAnsi="Verdana"/>
                <w:b/>
                <w:sz w:val="20"/>
                <w:szCs w:val="20"/>
              </w:rPr>
            </w:pPr>
            <w:r w:rsidRPr="00513B63">
              <w:rPr>
                <w:rFonts w:ascii="Verdana" w:hAnsi="Verdana"/>
                <w:b/>
                <w:sz w:val="20"/>
                <w:szCs w:val="20"/>
              </w:rPr>
              <w:t>Remark</w:t>
            </w:r>
          </w:p>
        </w:tc>
      </w:tr>
      <w:tr w:rsidR="006B7C56" w:rsidRPr="00513B63" w:rsidTr="00A9346B">
        <w:tc>
          <w:tcPr>
            <w:tcW w:w="543" w:type="dxa"/>
            <w:vAlign w:val="center"/>
          </w:tcPr>
          <w:p w:rsidR="006B7C56" w:rsidRPr="00513B63" w:rsidRDefault="00122124" w:rsidP="00513B63">
            <w:pPr>
              <w:jc w:val="center"/>
              <w:rPr>
                <w:rFonts w:ascii="Verdana" w:hAnsi="Verdana"/>
                <w:sz w:val="20"/>
                <w:szCs w:val="20"/>
              </w:rPr>
            </w:pPr>
            <w:r w:rsidRPr="00513B63">
              <w:rPr>
                <w:rFonts w:ascii="Verdana" w:hAnsi="Verdana"/>
                <w:sz w:val="20"/>
                <w:szCs w:val="20"/>
              </w:rPr>
              <w:t>1</w:t>
            </w:r>
          </w:p>
        </w:tc>
        <w:tc>
          <w:tcPr>
            <w:tcW w:w="4227" w:type="dxa"/>
            <w:vAlign w:val="center"/>
          </w:tcPr>
          <w:p w:rsidR="006B7C56" w:rsidRPr="00513B63" w:rsidRDefault="006B7C56" w:rsidP="00122124">
            <w:pPr>
              <w:rPr>
                <w:rFonts w:ascii="Verdana" w:hAnsi="Verdana"/>
                <w:sz w:val="20"/>
                <w:szCs w:val="20"/>
              </w:rPr>
            </w:pPr>
            <w:r w:rsidRPr="00513B63">
              <w:rPr>
                <w:rFonts w:ascii="Verdana" w:hAnsi="Verdana"/>
                <w:sz w:val="20"/>
                <w:szCs w:val="20"/>
              </w:rPr>
              <w:t>Welding work for fixing of legs &amp; handles on Steel Bench</w:t>
            </w:r>
          </w:p>
        </w:tc>
        <w:tc>
          <w:tcPr>
            <w:tcW w:w="1344" w:type="dxa"/>
            <w:vAlign w:val="center"/>
          </w:tcPr>
          <w:p w:rsidR="006B7C56" w:rsidRPr="00513B63" w:rsidRDefault="00060521" w:rsidP="00513B63">
            <w:pPr>
              <w:jc w:val="center"/>
              <w:rPr>
                <w:rFonts w:ascii="Verdana" w:hAnsi="Verdana"/>
                <w:sz w:val="20"/>
                <w:szCs w:val="20"/>
              </w:rPr>
            </w:pPr>
            <w:r w:rsidRPr="00513B63">
              <w:rPr>
                <w:rFonts w:ascii="Verdana" w:hAnsi="Verdana"/>
                <w:sz w:val="20"/>
                <w:szCs w:val="20"/>
              </w:rPr>
              <w:t>42 nos.</w:t>
            </w:r>
          </w:p>
        </w:tc>
        <w:tc>
          <w:tcPr>
            <w:tcW w:w="1219" w:type="dxa"/>
            <w:vAlign w:val="center"/>
          </w:tcPr>
          <w:p w:rsidR="006B7C56" w:rsidRPr="00513B63" w:rsidRDefault="006B7C56" w:rsidP="00513B63">
            <w:pPr>
              <w:jc w:val="center"/>
              <w:rPr>
                <w:rFonts w:ascii="Verdana" w:hAnsi="Verdana"/>
                <w:sz w:val="20"/>
                <w:szCs w:val="20"/>
              </w:rPr>
            </w:pPr>
          </w:p>
        </w:tc>
        <w:tc>
          <w:tcPr>
            <w:tcW w:w="1577" w:type="dxa"/>
          </w:tcPr>
          <w:p w:rsidR="006B7C56" w:rsidRPr="00513B63" w:rsidRDefault="006B7C56" w:rsidP="00513B63">
            <w:pPr>
              <w:jc w:val="center"/>
              <w:rPr>
                <w:rFonts w:ascii="Verdana" w:hAnsi="Verdana"/>
                <w:sz w:val="20"/>
                <w:szCs w:val="20"/>
              </w:rPr>
            </w:pPr>
          </w:p>
        </w:tc>
        <w:tc>
          <w:tcPr>
            <w:tcW w:w="1590" w:type="dxa"/>
            <w:vAlign w:val="center"/>
          </w:tcPr>
          <w:p w:rsidR="006B7C56" w:rsidRPr="00513B63" w:rsidRDefault="006B7C56" w:rsidP="00513B63">
            <w:pPr>
              <w:jc w:val="center"/>
              <w:rPr>
                <w:rFonts w:ascii="Verdana" w:hAnsi="Verdana"/>
                <w:sz w:val="20"/>
                <w:szCs w:val="20"/>
              </w:rPr>
            </w:pPr>
          </w:p>
        </w:tc>
      </w:tr>
      <w:tr w:rsidR="006B7C56" w:rsidRPr="00513B63" w:rsidTr="00A9346B">
        <w:trPr>
          <w:trHeight w:val="593"/>
        </w:trPr>
        <w:tc>
          <w:tcPr>
            <w:tcW w:w="543" w:type="dxa"/>
            <w:vAlign w:val="center"/>
          </w:tcPr>
          <w:p w:rsidR="006B7C56" w:rsidRPr="00513B63" w:rsidRDefault="00122124" w:rsidP="00513B63">
            <w:pPr>
              <w:jc w:val="center"/>
              <w:rPr>
                <w:rFonts w:ascii="Verdana" w:hAnsi="Verdana"/>
                <w:sz w:val="20"/>
                <w:szCs w:val="20"/>
              </w:rPr>
            </w:pPr>
            <w:r w:rsidRPr="00513B63">
              <w:rPr>
                <w:rFonts w:ascii="Verdana" w:hAnsi="Verdana"/>
                <w:sz w:val="20"/>
                <w:szCs w:val="20"/>
              </w:rPr>
              <w:t>2</w:t>
            </w:r>
          </w:p>
        </w:tc>
        <w:tc>
          <w:tcPr>
            <w:tcW w:w="4227" w:type="dxa"/>
            <w:vAlign w:val="center"/>
          </w:tcPr>
          <w:p w:rsidR="006B7C56" w:rsidRPr="00513B63" w:rsidRDefault="00060521" w:rsidP="00060521">
            <w:pPr>
              <w:rPr>
                <w:rFonts w:ascii="Verdana" w:hAnsi="Verdana"/>
                <w:sz w:val="20"/>
                <w:szCs w:val="20"/>
              </w:rPr>
            </w:pPr>
            <w:r w:rsidRPr="00513B63">
              <w:rPr>
                <w:rFonts w:ascii="Verdana" w:hAnsi="Verdana"/>
                <w:sz w:val="20"/>
                <w:szCs w:val="20"/>
              </w:rPr>
              <w:t>Re-p</w:t>
            </w:r>
            <w:r w:rsidR="006B7C56" w:rsidRPr="00513B63">
              <w:rPr>
                <w:rFonts w:ascii="Verdana" w:hAnsi="Verdana"/>
                <w:sz w:val="20"/>
                <w:szCs w:val="20"/>
              </w:rPr>
              <w:t>ainting work on rusted condition Steel Bench</w:t>
            </w:r>
          </w:p>
        </w:tc>
        <w:tc>
          <w:tcPr>
            <w:tcW w:w="1344" w:type="dxa"/>
            <w:vAlign w:val="center"/>
          </w:tcPr>
          <w:p w:rsidR="006B7C56" w:rsidRPr="00513B63" w:rsidRDefault="00060521" w:rsidP="00513B63">
            <w:pPr>
              <w:jc w:val="center"/>
              <w:rPr>
                <w:rFonts w:ascii="Verdana" w:hAnsi="Verdana"/>
                <w:sz w:val="20"/>
                <w:szCs w:val="20"/>
              </w:rPr>
            </w:pPr>
            <w:r w:rsidRPr="00513B63">
              <w:rPr>
                <w:rFonts w:ascii="Verdana" w:hAnsi="Verdana"/>
                <w:sz w:val="20"/>
                <w:szCs w:val="20"/>
              </w:rPr>
              <w:t>31 nos.</w:t>
            </w:r>
          </w:p>
        </w:tc>
        <w:tc>
          <w:tcPr>
            <w:tcW w:w="1219" w:type="dxa"/>
            <w:vAlign w:val="center"/>
          </w:tcPr>
          <w:p w:rsidR="006B7C56" w:rsidRPr="00513B63" w:rsidRDefault="006B7C56" w:rsidP="00513B63">
            <w:pPr>
              <w:jc w:val="center"/>
              <w:rPr>
                <w:rFonts w:ascii="Verdana" w:hAnsi="Verdana"/>
                <w:sz w:val="20"/>
                <w:szCs w:val="20"/>
              </w:rPr>
            </w:pPr>
          </w:p>
        </w:tc>
        <w:tc>
          <w:tcPr>
            <w:tcW w:w="1577" w:type="dxa"/>
          </w:tcPr>
          <w:p w:rsidR="006B7C56" w:rsidRPr="00513B63" w:rsidRDefault="006B7C56" w:rsidP="00513B63">
            <w:pPr>
              <w:jc w:val="center"/>
              <w:rPr>
                <w:rFonts w:ascii="Verdana" w:hAnsi="Verdana"/>
                <w:sz w:val="20"/>
                <w:szCs w:val="20"/>
              </w:rPr>
            </w:pPr>
          </w:p>
        </w:tc>
        <w:tc>
          <w:tcPr>
            <w:tcW w:w="1590" w:type="dxa"/>
            <w:vAlign w:val="center"/>
          </w:tcPr>
          <w:p w:rsidR="006B7C56" w:rsidRPr="00513B63" w:rsidRDefault="006B7C56" w:rsidP="00513B63">
            <w:pPr>
              <w:jc w:val="center"/>
              <w:rPr>
                <w:rFonts w:ascii="Verdana" w:hAnsi="Verdana"/>
                <w:sz w:val="20"/>
                <w:szCs w:val="20"/>
              </w:rPr>
            </w:pPr>
          </w:p>
        </w:tc>
      </w:tr>
      <w:tr w:rsidR="006B7C56" w:rsidRPr="00513B63" w:rsidTr="00A9346B">
        <w:trPr>
          <w:trHeight w:val="521"/>
        </w:trPr>
        <w:tc>
          <w:tcPr>
            <w:tcW w:w="543" w:type="dxa"/>
            <w:vAlign w:val="center"/>
          </w:tcPr>
          <w:p w:rsidR="006B7C56" w:rsidRPr="00513B63" w:rsidRDefault="00122124" w:rsidP="00513B63">
            <w:pPr>
              <w:jc w:val="center"/>
              <w:rPr>
                <w:rFonts w:ascii="Verdana" w:hAnsi="Verdana"/>
                <w:sz w:val="20"/>
                <w:szCs w:val="20"/>
              </w:rPr>
            </w:pPr>
            <w:r w:rsidRPr="00513B63">
              <w:rPr>
                <w:rFonts w:ascii="Verdana" w:hAnsi="Verdana"/>
                <w:sz w:val="20"/>
                <w:szCs w:val="20"/>
              </w:rPr>
              <w:t>3</w:t>
            </w:r>
          </w:p>
        </w:tc>
        <w:tc>
          <w:tcPr>
            <w:tcW w:w="4227" w:type="dxa"/>
            <w:vAlign w:val="center"/>
          </w:tcPr>
          <w:p w:rsidR="006B7C56" w:rsidRPr="00513B63" w:rsidRDefault="006B7C56" w:rsidP="00122124">
            <w:pPr>
              <w:rPr>
                <w:rFonts w:ascii="Verdana" w:hAnsi="Verdana"/>
                <w:sz w:val="20"/>
                <w:szCs w:val="20"/>
              </w:rPr>
            </w:pPr>
            <w:r w:rsidRPr="00513B63">
              <w:rPr>
                <w:rFonts w:ascii="Verdana" w:hAnsi="Verdana"/>
                <w:sz w:val="20"/>
                <w:szCs w:val="20"/>
              </w:rPr>
              <w:t>Fixing New Legs in steel bench (per pair)</w:t>
            </w:r>
          </w:p>
        </w:tc>
        <w:tc>
          <w:tcPr>
            <w:tcW w:w="1344" w:type="dxa"/>
            <w:vAlign w:val="center"/>
          </w:tcPr>
          <w:p w:rsidR="006B7C56" w:rsidRPr="00513B63" w:rsidRDefault="00060521" w:rsidP="00513B63">
            <w:pPr>
              <w:jc w:val="center"/>
              <w:rPr>
                <w:rFonts w:ascii="Verdana" w:hAnsi="Verdana"/>
                <w:sz w:val="20"/>
                <w:szCs w:val="20"/>
              </w:rPr>
            </w:pPr>
            <w:r w:rsidRPr="00513B63">
              <w:rPr>
                <w:rFonts w:ascii="Verdana" w:hAnsi="Verdana"/>
                <w:sz w:val="20"/>
                <w:szCs w:val="20"/>
              </w:rPr>
              <w:t>02 nos.</w:t>
            </w:r>
          </w:p>
        </w:tc>
        <w:tc>
          <w:tcPr>
            <w:tcW w:w="1219" w:type="dxa"/>
            <w:vAlign w:val="center"/>
          </w:tcPr>
          <w:p w:rsidR="006B7C56" w:rsidRPr="00513B63" w:rsidRDefault="006B7C56" w:rsidP="00513B63">
            <w:pPr>
              <w:jc w:val="center"/>
              <w:rPr>
                <w:rFonts w:ascii="Verdana" w:hAnsi="Verdana"/>
                <w:sz w:val="20"/>
                <w:szCs w:val="20"/>
              </w:rPr>
            </w:pPr>
          </w:p>
        </w:tc>
        <w:tc>
          <w:tcPr>
            <w:tcW w:w="1577" w:type="dxa"/>
          </w:tcPr>
          <w:p w:rsidR="006B7C56" w:rsidRPr="00513B63" w:rsidRDefault="006B7C56" w:rsidP="00513B63">
            <w:pPr>
              <w:jc w:val="center"/>
              <w:rPr>
                <w:rFonts w:ascii="Verdana" w:hAnsi="Verdana"/>
                <w:sz w:val="20"/>
                <w:szCs w:val="20"/>
              </w:rPr>
            </w:pPr>
          </w:p>
        </w:tc>
        <w:tc>
          <w:tcPr>
            <w:tcW w:w="1590" w:type="dxa"/>
            <w:vAlign w:val="center"/>
          </w:tcPr>
          <w:p w:rsidR="006B7C56" w:rsidRPr="00513B63" w:rsidRDefault="006B7C56" w:rsidP="00513B63">
            <w:pPr>
              <w:jc w:val="center"/>
              <w:rPr>
                <w:rFonts w:ascii="Verdana" w:hAnsi="Verdana"/>
                <w:sz w:val="20"/>
                <w:szCs w:val="20"/>
              </w:rPr>
            </w:pPr>
          </w:p>
        </w:tc>
      </w:tr>
      <w:tr w:rsidR="006B7C56" w:rsidRPr="00513B63" w:rsidTr="00A9346B">
        <w:trPr>
          <w:trHeight w:val="818"/>
        </w:trPr>
        <w:tc>
          <w:tcPr>
            <w:tcW w:w="543" w:type="dxa"/>
            <w:vAlign w:val="center"/>
          </w:tcPr>
          <w:p w:rsidR="006B7C56" w:rsidRPr="00513B63" w:rsidRDefault="00122124" w:rsidP="00513B63">
            <w:pPr>
              <w:jc w:val="center"/>
              <w:rPr>
                <w:rFonts w:ascii="Verdana" w:hAnsi="Verdana"/>
                <w:sz w:val="20"/>
                <w:szCs w:val="20"/>
              </w:rPr>
            </w:pPr>
            <w:r w:rsidRPr="00513B63">
              <w:rPr>
                <w:rFonts w:ascii="Verdana" w:hAnsi="Verdana"/>
                <w:sz w:val="20"/>
                <w:szCs w:val="20"/>
              </w:rPr>
              <w:t>4</w:t>
            </w:r>
          </w:p>
        </w:tc>
        <w:tc>
          <w:tcPr>
            <w:tcW w:w="4227" w:type="dxa"/>
            <w:vAlign w:val="center"/>
          </w:tcPr>
          <w:p w:rsidR="006B7C56" w:rsidRPr="00513B63" w:rsidRDefault="006B7C56" w:rsidP="00122124">
            <w:pPr>
              <w:rPr>
                <w:rFonts w:ascii="Verdana" w:hAnsi="Verdana"/>
                <w:sz w:val="20"/>
                <w:szCs w:val="20"/>
              </w:rPr>
            </w:pPr>
            <w:r w:rsidRPr="00513B63">
              <w:rPr>
                <w:rFonts w:ascii="Verdana" w:hAnsi="Verdana"/>
                <w:sz w:val="20"/>
                <w:szCs w:val="20"/>
              </w:rPr>
              <w:t>Cast Iron Bench renovation (changing of wood strip and paint, Size about 5 feet)</w:t>
            </w:r>
          </w:p>
        </w:tc>
        <w:tc>
          <w:tcPr>
            <w:tcW w:w="1344" w:type="dxa"/>
            <w:vAlign w:val="center"/>
          </w:tcPr>
          <w:p w:rsidR="006B7C56" w:rsidRPr="00513B63" w:rsidRDefault="00060521" w:rsidP="00513B63">
            <w:pPr>
              <w:jc w:val="center"/>
              <w:rPr>
                <w:rFonts w:ascii="Verdana" w:hAnsi="Verdana"/>
                <w:sz w:val="20"/>
                <w:szCs w:val="20"/>
              </w:rPr>
            </w:pPr>
            <w:r w:rsidRPr="00513B63">
              <w:rPr>
                <w:rFonts w:ascii="Verdana" w:hAnsi="Verdana"/>
                <w:sz w:val="20"/>
                <w:szCs w:val="20"/>
              </w:rPr>
              <w:t>06 nos.</w:t>
            </w:r>
          </w:p>
        </w:tc>
        <w:tc>
          <w:tcPr>
            <w:tcW w:w="1219" w:type="dxa"/>
            <w:vAlign w:val="center"/>
          </w:tcPr>
          <w:p w:rsidR="006B7C56" w:rsidRPr="00513B63" w:rsidRDefault="006B7C56" w:rsidP="00513B63">
            <w:pPr>
              <w:jc w:val="center"/>
              <w:rPr>
                <w:rFonts w:ascii="Verdana" w:hAnsi="Verdana"/>
                <w:sz w:val="20"/>
                <w:szCs w:val="20"/>
              </w:rPr>
            </w:pPr>
          </w:p>
        </w:tc>
        <w:tc>
          <w:tcPr>
            <w:tcW w:w="1577" w:type="dxa"/>
          </w:tcPr>
          <w:p w:rsidR="006B7C56" w:rsidRPr="00513B63" w:rsidRDefault="006B7C56" w:rsidP="00513B63">
            <w:pPr>
              <w:jc w:val="center"/>
              <w:rPr>
                <w:rFonts w:ascii="Verdana" w:hAnsi="Verdana"/>
                <w:sz w:val="20"/>
                <w:szCs w:val="20"/>
              </w:rPr>
            </w:pPr>
          </w:p>
        </w:tc>
        <w:tc>
          <w:tcPr>
            <w:tcW w:w="1590" w:type="dxa"/>
            <w:vAlign w:val="center"/>
          </w:tcPr>
          <w:p w:rsidR="006B7C56" w:rsidRPr="00513B63" w:rsidRDefault="006B7C56" w:rsidP="00513B63">
            <w:pPr>
              <w:jc w:val="center"/>
              <w:rPr>
                <w:rFonts w:ascii="Verdana" w:hAnsi="Verdana"/>
                <w:sz w:val="20"/>
                <w:szCs w:val="20"/>
              </w:rPr>
            </w:pPr>
          </w:p>
        </w:tc>
      </w:tr>
      <w:tr w:rsidR="006B7C56" w:rsidRPr="00513B63" w:rsidTr="00A9346B">
        <w:trPr>
          <w:trHeight w:val="512"/>
        </w:trPr>
        <w:tc>
          <w:tcPr>
            <w:tcW w:w="543" w:type="dxa"/>
            <w:vAlign w:val="center"/>
          </w:tcPr>
          <w:p w:rsidR="006B7C56" w:rsidRPr="00513B63" w:rsidRDefault="00122124" w:rsidP="00513B63">
            <w:pPr>
              <w:jc w:val="center"/>
              <w:rPr>
                <w:rFonts w:ascii="Verdana" w:hAnsi="Verdana"/>
                <w:sz w:val="20"/>
                <w:szCs w:val="20"/>
              </w:rPr>
            </w:pPr>
            <w:r w:rsidRPr="00513B63">
              <w:rPr>
                <w:rFonts w:ascii="Verdana" w:hAnsi="Verdana"/>
                <w:sz w:val="20"/>
                <w:szCs w:val="20"/>
              </w:rPr>
              <w:t>5</w:t>
            </w:r>
          </w:p>
        </w:tc>
        <w:tc>
          <w:tcPr>
            <w:tcW w:w="4227" w:type="dxa"/>
            <w:vAlign w:val="center"/>
          </w:tcPr>
          <w:p w:rsidR="006B7C56" w:rsidRPr="00513B63" w:rsidRDefault="00122124" w:rsidP="00122124">
            <w:pPr>
              <w:rPr>
                <w:rFonts w:ascii="Verdana" w:hAnsi="Verdana"/>
                <w:sz w:val="20"/>
                <w:szCs w:val="20"/>
              </w:rPr>
            </w:pPr>
            <w:r w:rsidRPr="00513B63">
              <w:rPr>
                <w:rFonts w:ascii="Verdana" w:hAnsi="Verdana"/>
                <w:sz w:val="20"/>
                <w:szCs w:val="20"/>
              </w:rPr>
              <w:t>P</w:t>
            </w:r>
            <w:r w:rsidR="006B7C56" w:rsidRPr="00513B63">
              <w:rPr>
                <w:rFonts w:ascii="Verdana" w:hAnsi="Verdana"/>
                <w:sz w:val="20"/>
                <w:szCs w:val="20"/>
              </w:rPr>
              <w:t xml:space="preserve">ainting work on </w:t>
            </w:r>
            <w:r w:rsidRPr="00513B63">
              <w:rPr>
                <w:rFonts w:ascii="Verdana" w:hAnsi="Verdana"/>
                <w:sz w:val="20"/>
                <w:szCs w:val="20"/>
              </w:rPr>
              <w:t>Cast Iron Bench</w:t>
            </w:r>
          </w:p>
        </w:tc>
        <w:tc>
          <w:tcPr>
            <w:tcW w:w="1344" w:type="dxa"/>
            <w:vAlign w:val="center"/>
          </w:tcPr>
          <w:p w:rsidR="006B7C56" w:rsidRPr="00513B63" w:rsidRDefault="00060521" w:rsidP="00513B63">
            <w:pPr>
              <w:jc w:val="center"/>
              <w:rPr>
                <w:rFonts w:ascii="Verdana" w:hAnsi="Verdana"/>
                <w:sz w:val="20"/>
                <w:szCs w:val="20"/>
              </w:rPr>
            </w:pPr>
            <w:r w:rsidRPr="00513B63">
              <w:rPr>
                <w:rFonts w:ascii="Verdana" w:hAnsi="Verdana"/>
                <w:sz w:val="20"/>
                <w:szCs w:val="20"/>
              </w:rPr>
              <w:t>12 nos.</w:t>
            </w:r>
          </w:p>
        </w:tc>
        <w:tc>
          <w:tcPr>
            <w:tcW w:w="1219" w:type="dxa"/>
            <w:vAlign w:val="center"/>
          </w:tcPr>
          <w:p w:rsidR="006B7C56" w:rsidRPr="00513B63" w:rsidRDefault="006B7C56" w:rsidP="00513B63">
            <w:pPr>
              <w:jc w:val="center"/>
              <w:rPr>
                <w:rFonts w:ascii="Verdana" w:hAnsi="Verdana"/>
                <w:sz w:val="20"/>
                <w:szCs w:val="20"/>
              </w:rPr>
            </w:pPr>
          </w:p>
        </w:tc>
        <w:tc>
          <w:tcPr>
            <w:tcW w:w="1577" w:type="dxa"/>
          </w:tcPr>
          <w:p w:rsidR="006B7C56" w:rsidRPr="00513B63" w:rsidRDefault="006B7C56" w:rsidP="00513B63">
            <w:pPr>
              <w:jc w:val="center"/>
              <w:rPr>
                <w:rFonts w:ascii="Verdana" w:hAnsi="Verdana"/>
                <w:sz w:val="20"/>
                <w:szCs w:val="20"/>
              </w:rPr>
            </w:pPr>
          </w:p>
        </w:tc>
        <w:tc>
          <w:tcPr>
            <w:tcW w:w="1590" w:type="dxa"/>
            <w:vAlign w:val="center"/>
          </w:tcPr>
          <w:p w:rsidR="006B7C56" w:rsidRPr="00513B63" w:rsidRDefault="006B7C56" w:rsidP="00513B63">
            <w:pPr>
              <w:jc w:val="center"/>
              <w:rPr>
                <w:rFonts w:ascii="Verdana" w:hAnsi="Verdana"/>
                <w:sz w:val="20"/>
                <w:szCs w:val="20"/>
              </w:rPr>
            </w:pPr>
          </w:p>
        </w:tc>
      </w:tr>
      <w:tr w:rsidR="00122124" w:rsidRPr="00513B63" w:rsidTr="00A9346B">
        <w:trPr>
          <w:trHeight w:val="431"/>
        </w:trPr>
        <w:tc>
          <w:tcPr>
            <w:tcW w:w="543" w:type="dxa"/>
            <w:vAlign w:val="center"/>
          </w:tcPr>
          <w:p w:rsidR="00122124" w:rsidRPr="00513B63" w:rsidRDefault="00122124" w:rsidP="00513B63">
            <w:pPr>
              <w:jc w:val="center"/>
              <w:rPr>
                <w:rFonts w:ascii="Verdana" w:hAnsi="Verdana"/>
                <w:sz w:val="20"/>
                <w:szCs w:val="20"/>
              </w:rPr>
            </w:pPr>
            <w:r w:rsidRPr="00513B63">
              <w:rPr>
                <w:rFonts w:ascii="Verdana" w:hAnsi="Verdana"/>
                <w:sz w:val="20"/>
                <w:szCs w:val="20"/>
              </w:rPr>
              <w:t>6</w:t>
            </w:r>
          </w:p>
        </w:tc>
        <w:tc>
          <w:tcPr>
            <w:tcW w:w="4227" w:type="dxa"/>
            <w:vAlign w:val="center"/>
          </w:tcPr>
          <w:p w:rsidR="00122124" w:rsidRPr="00513B63" w:rsidRDefault="00122124" w:rsidP="00122124">
            <w:pPr>
              <w:rPr>
                <w:rFonts w:ascii="Verdana" w:hAnsi="Verdana"/>
                <w:sz w:val="20"/>
                <w:szCs w:val="20"/>
              </w:rPr>
            </w:pPr>
            <w:r w:rsidRPr="00513B63">
              <w:rPr>
                <w:rFonts w:ascii="Verdana" w:hAnsi="Verdana"/>
                <w:sz w:val="20"/>
                <w:szCs w:val="20"/>
              </w:rPr>
              <w:t xml:space="preserve">Painting work on Steel </w:t>
            </w:r>
            <w:proofErr w:type="spellStart"/>
            <w:r w:rsidRPr="00513B63">
              <w:rPr>
                <w:rFonts w:ascii="Verdana" w:hAnsi="Verdana"/>
                <w:sz w:val="20"/>
                <w:szCs w:val="20"/>
              </w:rPr>
              <w:t>Almirah</w:t>
            </w:r>
            <w:proofErr w:type="spellEnd"/>
          </w:p>
        </w:tc>
        <w:tc>
          <w:tcPr>
            <w:tcW w:w="1344" w:type="dxa"/>
            <w:vAlign w:val="center"/>
          </w:tcPr>
          <w:p w:rsidR="00122124" w:rsidRPr="00513B63" w:rsidRDefault="00060521" w:rsidP="00513B63">
            <w:pPr>
              <w:jc w:val="center"/>
              <w:rPr>
                <w:rFonts w:ascii="Verdana" w:hAnsi="Verdana"/>
                <w:sz w:val="20"/>
                <w:szCs w:val="20"/>
              </w:rPr>
            </w:pPr>
            <w:r w:rsidRPr="00513B63">
              <w:rPr>
                <w:rFonts w:ascii="Verdana" w:hAnsi="Verdana"/>
                <w:sz w:val="20"/>
                <w:szCs w:val="20"/>
              </w:rPr>
              <w:t>12 nos.</w:t>
            </w:r>
          </w:p>
        </w:tc>
        <w:tc>
          <w:tcPr>
            <w:tcW w:w="1219" w:type="dxa"/>
            <w:vAlign w:val="center"/>
          </w:tcPr>
          <w:p w:rsidR="00122124" w:rsidRPr="00513B63" w:rsidRDefault="00122124" w:rsidP="00513B63">
            <w:pPr>
              <w:jc w:val="center"/>
              <w:rPr>
                <w:rFonts w:ascii="Verdana" w:hAnsi="Verdana"/>
                <w:sz w:val="20"/>
                <w:szCs w:val="20"/>
              </w:rPr>
            </w:pPr>
          </w:p>
        </w:tc>
        <w:tc>
          <w:tcPr>
            <w:tcW w:w="1577" w:type="dxa"/>
          </w:tcPr>
          <w:p w:rsidR="00122124" w:rsidRPr="00513B63" w:rsidRDefault="00122124" w:rsidP="00513B63">
            <w:pPr>
              <w:jc w:val="center"/>
              <w:rPr>
                <w:rFonts w:ascii="Verdana" w:hAnsi="Verdana"/>
                <w:sz w:val="20"/>
                <w:szCs w:val="20"/>
              </w:rPr>
            </w:pPr>
          </w:p>
        </w:tc>
        <w:tc>
          <w:tcPr>
            <w:tcW w:w="1590" w:type="dxa"/>
            <w:vAlign w:val="center"/>
          </w:tcPr>
          <w:p w:rsidR="00122124" w:rsidRPr="00513B63" w:rsidRDefault="00122124" w:rsidP="00513B63">
            <w:pPr>
              <w:jc w:val="center"/>
              <w:rPr>
                <w:rFonts w:ascii="Verdana" w:hAnsi="Verdana"/>
                <w:sz w:val="20"/>
                <w:szCs w:val="20"/>
              </w:rPr>
            </w:pPr>
          </w:p>
        </w:tc>
      </w:tr>
      <w:tr w:rsidR="00122124" w:rsidRPr="00513B63" w:rsidTr="00A9346B">
        <w:trPr>
          <w:trHeight w:val="440"/>
        </w:trPr>
        <w:tc>
          <w:tcPr>
            <w:tcW w:w="543" w:type="dxa"/>
            <w:vAlign w:val="center"/>
          </w:tcPr>
          <w:p w:rsidR="00122124" w:rsidRPr="00513B63" w:rsidRDefault="00122124" w:rsidP="00513B63">
            <w:pPr>
              <w:jc w:val="center"/>
              <w:rPr>
                <w:rFonts w:ascii="Verdana" w:hAnsi="Verdana"/>
                <w:sz w:val="20"/>
                <w:szCs w:val="20"/>
              </w:rPr>
            </w:pPr>
            <w:r w:rsidRPr="00513B63">
              <w:rPr>
                <w:rFonts w:ascii="Verdana" w:hAnsi="Verdana"/>
                <w:sz w:val="20"/>
                <w:szCs w:val="20"/>
              </w:rPr>
              <w:t>7</w:t>
            </w:r>
          </w:p>
        </w:tc>
        <w:tc>
          <w:tcPr>
            <w:tcW w:w="4227" w:type="dxa"/>
            <w:vAlign w:val="center"/>
          </w:tcPr>
          <w:p w:rsidR="00122124" w:rsidRPr="00513B63" w:rsidRDefault="00122124" w:rsidP="00122124">
            <w:pPr>
              <w:rPr>
                <w:rFonts w:ascii="Verdana" w:hAnsi="Verdana"/>
                <w:sz w:val="20"/>
                <w:szCs w:val="20"/>
              </w:rPr>
            </w:pPr>
            <w:r w:rsidRPr="00513B63">
              <w:rPr>
                <w:rFonts w:ascii="Verdana" w:hAnsi="Verdana"/>
                <w:sz w:val="20"/>
                <w:szCs w:val="20"/>
              </w:rPr>
              <w:t xml:space="preserve">Painting work on Steel Bookcases </w:t>
            </w:r>
          </w:p>
        </w:tc>
        <w:tc>
          <w:tcPr>
            <w:tcW w:w="1344" w:type="dxa"/>
            <w:vAlign w:val="center"/>
          </w:tcPr>
          <w:p w:rsidR="00122124" w:rsidRPr="00513B63" w:rsidRDefault="00060521" w:rsidP="00513B63">
            <w:pPr>
              <w:jc w:val="center"/>
              <w:rPr>
                <w:rFonts w:ascii="Verdana" w:hAnsi="Verdana"/>
                <w:sz w:val="20"/>
                <w:szCs w:val="20"/>
              </w:rPr>
            </w:pPr>
            <w:r w:rsidRPr="00513B63">
              <w:rPr>
                <w:rFonts w:ascii="Verdana" w:hAnsi="Verdana"/>
                <w:sz w:val="20"/>
                <w:szCs w:val="20"/>
              </w:rPr>
              <w:t>31 nos.</w:t>
            </w:r>
          </w:p>
        </w:tc>
        <w:tc>
          <w:tcPr>
            <w:tcW w:w="1219" w:type="dxa"/>
            <w:vAlign w:val="center"/>
          </w:tcPr>
          <w:p w:rsidR="00122124" w:rsidRPr="00513B63" w:rsidRDefault="00122124" w:rsidP="00513B63">
            <w:pPr>
              <w:jc w:val="center"/>
              <w:rPr>
                <w:rFonts w:ascii="Verdana" w:hAnsi="Verdana"/>
                <w:sz w:val="20"/>
                <w:szCs w:val="20"/>
              </w:rPr>
            </w:pPr>
          </w:p>
        </w:tc>
        <w:tc>
          <w:tcPr>
            <w:tcW w:w="1577" w:type="dxa"/>
          </w:tcPr>
          <w:p w:rsidR="00122124" w:rsidRPr="00513B63" w:rsidRDefault="00122124" w:rsidP="00513B63">
            <w:pPr>
              <w:jc w:val="center"/>
              <w:rPr>
                <w:rFonts w:ascii="Verdana" w:hAnsi="Verdana"/>
                <w:sz w:val="20"/>
                <w:szCs w:val="20"/>
              </w:rPr>
            </w:pPr>
          </w:p>
        </w:tc>
        <w:tc>
          <w:tcPr>
            <w:tcW w:w="1590" w:type="dxa"/>
            <w:vAlign w:val="center"/>
          </w:tcPr>
          <w:p w:rsidR="00122124" w:rsidRPr="00513B63" w:rsidRDefault="00122124" w:rsidP="00513B63">
            <w:pPr>
              <w:jc w:val="center"/>
              <w:rPr>
                <w:rFonts w:ascii="Verdana" w:hAnsi="Verdana"/>
                <w:sz w:val="20"/>
                <w:szCs w:val="20"/>
              </w:rPr>
            </w:pPr>
          </w:p>
        </w:tc>
      </w:tr>
      <w:tr w:rsidR="00122124" w:rsidRPr="00513B63" w:rsidTr="00A9346B">
        <w:trPr>
          <w:trHeight w:val="602"/>
        </w:trPr>
        <w:tc>
          <w:tcPr>
            <w:tcW w:w="543" w:type="dxa"/>
            <w:vAlign w:val="center"/>
          </w:tcPr>
          <w:p w:rsidR="00122124" w:rsidRPr="00513B63" w:rsidRDefault="00122124" w:rsidP="00513B63">
            <w:pPr>
              <w:jc w:val="center"/>
              <w:rPr>
                <w:rFonts w:ascii="Verdana" w:hAnsi="Verdana"/>
                <w:sz w:val="20"/>
                <w:szCs w:val="20"/>
              </w:rPr>
            </w:pPr>
            <w:r w:rsidRPr="00513B63">
              <w:rPr>
                <w:rFonts w:ascii="Verdana" w:hAnsi="Verdana"/>
                <w:sz w:val="20"/>
                <w:szCs w:val="20"/>
              </w:rPr>
              <w:t>8</w:t>
            </w:r>
          </w:p>
        </w:tc>
        <w:tc>
          <w:tcPr>
            <w:tcW w:w="4227" w:type="dxa"/>
            <w:vAlign w:val="center"/>
          </w:tcPr>
          <w:p w:rsidR="00122124" w:rsidRPr="00513B63" w:rsidRDefault="00122124" w:rsidP="00122124">
            <w:pPr>
              <w:rPr>
                <w:rFonts w:ascii="Verdana" w:hAnsi="Verdana"/>
                <w:sz w:val="20"/>
                <w:szCs w:val="20"/>
              </w:rPr>
            </w:pPr>
            <w:r w:rsidRPr="00513B63">
              <w:rPr>
                <w:rFonts w:ascii="Verdana" w:hAnsi="Verdana"/>
                <w:sz w:val="20"/>
                <w:szCs w:val="20"/>
              </w:rPr>
              <w:t xml:space="preserve">Fixing new Handle in Steel </w:t>
            </w:r>
            <w:proofErr w:type="spellStart"/>
            <w:r w:rsidRPr="00513B63">
              <w:rPr>
                <w:rFonts w:ascii="Verdana" w:hAnsi="Verdana"/>
                <w:sz w:val="20"/>
                <w:szCs w:val="20"/>
              </w:rPr>
              <w:t>Almirah</w:t>
            </w:r>
            <w:proofErr w:type="spellEnd"/>
          </w:p>
        </w:tc>
        <w:tc>
          <w:tcPr>
            <w:tcW w:w="1344" w:type="dxa"/>
            <w:vAlign w:val="center"/>
          </w:tcPr>
          <w:p w:rsidR="00122124" w:rsidRPr="00513B63" w:rsidRDefault="00060521" w:rsidP="00513B63">
            <w:pPr>
              <w:jc w:val="center"/>
              <w:rPr>
                <w:rFonts w:ascii="Verdana" w:hAnsi="Verdana"/>
                <w:sz w:val="20"/>
                <w:szCs w:val="20"/>
              </w:rPr>
            </w:pPr>
            <w:r w:rsidRPr="00513B63">
              <w:rPr>
                <w:rFonts w:ascii="Verdana" w:hAnsi="Verdana"/>
                <w:sz w:val="20"/>
                <w:szCs w:val="20"/>
              </w:rPr>
              <w:t>08 nos.</w:t>
            </w:r>
          </w:p>
        </w:tc>
        <w:tc>
          <w:tcPr>
            <w:tcW w:w="1219" w:type="dxa"/>
            <w:vAlign w:val="center"/>
          </w:tcPr>
          <w:p w:rsidR="00122124" w:rsidRPr="00513B63" w:rsidRDefault="00122124" w:rsidP="00513B63">
            <w:pPr>
              <w:jc w:val="center"/>
              <w:rPr>
                <w:rFonts w:ascii="Verdana" w:hAnsi="Verdana"/>
                <w:sz w:val="20"/>
                <w:szCs w:val="20"/>
              </w:rPr>
            </w:pPr>
          </w:p>
        </w:tc>
        <w:tc>
          <w:tcPr>
            <w:tcW w:w="1577" w:type="dxa"/>
          </w:tcPr>
          <w:p w:rsidR="00122124" w:rsidRPr="00513B63" w:rsidRDefault="00122124" w:rsidP="00513B63">
            <w:pPr>
              <w:jc w:val="center"/>
              <w:rPr>
                <w:rFonts w:ascii="Verdana" w:hAnsi="Verdana"/>
                <w:sz w:val="20"/>
                <w:szCs w:val="20"/>
              </w:rPr>
            </w:pPr>
          </w:p>
        </w:tc>
        <w:tc>
          <w:tcPr>
            <w:tcW w:w="1590" w:type="dxa"/>
            <w:vAlign w:val="center"/>
          </w:tcPr>
          <w:p w:rsidR="00122124" w:rsidRPr="00513B63" w:rsidRDefault="00122124" w:rsidP="00513B63">
            <w:pPr>
              <w:jc w:val="center"/>
              <w:rPr>
                <w:rFonts w:ascii="Verdana" w:hAnsi="Verdana"/>
                <w:sz w:val="20"/>
                <w:szCs w:val="20"/>
              </w:rPr>
            </w:pPr>
          </w:p>
        </w:tc>
      </w:tr>
      <w:tr w:rsidR="00122124" w:rsidRPr="00513B63" w:rsidTr="00A9346B">
        <w:trPr>
          <w:trHeight w:val="359"/>
        </w:trPr>
        <w:tc>
          <w:tcPr>
            <w:tcW w:w="543" w:type="dxa"/>
            <w:vAlign w:val="center"/>
          </w:tcPr>
          <w:p w:rsidR="00122124" w:rsidRPr="00513B63" w:rsidRDefault="00122124" w:rsidP="00513B63">
            <w:pPr>
              <w:jc w:val="center"/>
              <w:rPr>
                <w:rFonts w:ascii="Verdana" w:hAnsi="Verdana"/>
                <w:sz w:val="20"/>
                <w:szCs w:val="20"/>
              </w:rPr>
            </w:pPr>
            <w:r w:rsidRPr="00513B63">
              <w:rPr>
                <w:rFonts w:ascii="Verdana" w:hAnsi="Verdana"/>
                <w:sz w:val="20"/>
                <w:szCs w:val="20"/>
              </w:rPr>
              <w:t>9</w:t>
            </w:r>
          </w:p>
        </w:tc>
        <w:tc>
          <w:tcPr>
            <w:tcW w:w="4227" w:type="dxa"/>
            <w:vAlign w:val="center"/>
          </w:tcPr>
          <w:p w:rsidR="00122124" w:rsidRPr="00513B63" w:rsidRDefault="00122124" w:rsidP="00122124">
            <w:pPr>
              <w:rPr>
                <w:rFonts w:ascii="Verdana" w:hAnsi="Verdana"/>
                <w:sz w:val="20"/>
                <w:szCs w:val="20"/>
              </w:rPr>
            </w:pPr>
            <w:r w:rsidRPr="00513B63">
              <w:rPr>
                <w:rFonts w:ascii="Verdana" w:hAnsi="Verdana"/>
                <w:sz w:val="20"/>
                <w:szCs w:val="20"/>
              </w:rPr>
              <w:t xml:space="preserve">Fixing new Handle in Steel Book Case </w:t>
            </w:r>
          </w:p>
        </w:tc>
        <w:tc>
          <w:tcPr>
            <w:tcW w:w="1344" w:type="dxa"/>
            <w:vAlign w:val="center"/>
          </w:tcPr>
          <w:p w:rsidR="00122124" w:rsidRPr="00513B63" w:rsidRDefault="00060521" w:rsidP="00513B63">
            <w:pPr>
              <w:jc w:val="center"/>
              <w:rPr>
                <w:rFonts w:ascii="Verdana" w:hAnsi="Verdana"/>
                <w:sz w:val="20"/>
                <w:szCs w:val="20"/>
              </w:rPr>
            </w:pPr>
            <w:r w:rsidRPr="00513B63">
              <w:rPr>
                <w:rFonts w:ascii="Verdana" w:hAnsi="Verdana"/>
                <w:sz w:val="20"/>
                <w:szCs w:val="20"/>
              </w:rPr>
              <w:t>04 nos.</w:t>
            </w:r>
          </w:p>
        </w:tc>
        <w:tc>
          <w:tcPr>
            <w:tcW w:w="1219" w:type="dxa"/>
            <w:vAlign w:val="center"/>
          </w:tcPr>
          <w:p w:rsidR="00122124" w:rsidRPr="00513B63" w:rsidRDefault="00122124" w:rsidP="00513B63">
            <w:pPr>
              <w:jc w:val="center"/>
              <w:rPr>
                <w:rFonts w:ascii="Verdana" w:hAnsi="Verdana"/>
                <w:sz w:val="20"/>
                <w:szCs w:val="20"/>
              </w:rPr>
            </w:pPr>
          </w:p>
        </w:tc>
        <w:tc>
          <w:tcPr>
            <w:tcW w:w="1577" w:type="dxa"/>
          </w:tcPr>
          <w:p w:rsidR="00122124" w:rsidRPr="00513B63" w:rsidRDefault="00122124" w:rsidP="00513B63">
            <w:pPr>
              <w:jc w:val="center"/>
              <w:rPr>
                <w:rFonts w:ascii="Verdana" w:hAnsi="Verdana"/>
                <w:sz w:val="20"/>
                <w:szCs w:val="20"/>
              </w:rPr>
            </w:pPr>
          </w:p>
        </w:tc>
        <w:tc>
          <w:tcPr>
            <w:tcW w:w="1590" w:type="dxa"/>
            <w:vAlign w:val="center"/>
          </w:tcPr>
          <w:p w:rsidR="00122124" w:rsidRPr="00513B63" w:rsidRDefault="00122124" w:rsidP="00513B63">
            <w:pPr>
              <w:jc w:val="center"/>
              <w:rPr>
                <w:rFonts w:ascii="Verdana" w:hAnsi="Verdana"/>
                <w:sz w:val="20"/>
                <w:szCs w:val="20"/>
              </w:rPr>
            </w:pPr>
          </w:p>
        </w:tc>
      </w:tr>
      <w:tr w:rsidR="00122124" w:rsidRPr="00513B63" w:rsidTr="00A9346B">
        <w:trPr>
          <w:trHeight w:val="485"/>
        </w:trPr>
        <w:tc>
          <w:tcPr>
            <w:tcW w:w="543" w:type="dxa"/>
            <w:vAlign w:val="center"/>
          </w:tcPr>
          <w:p w:rsidR="00122124" w:rsidRPr="00513B63" w:rsidRDefault="00122124" w:rsidP="00513B63">
            <w:pPr>
              <w:jc w:val="center"/>
              <w:rPr>
                <w:rFonts w:ascii="Verdana" w:hAnsi="Verdana"/>
                <w:sz w:val="20"/>
                <w:szCs w:val="20"/>
              </w:rPr>
            </w:pPr>
            <w:r w:rsidRPr="00513B63">
              <w:rPr>
                <w:rFonts w:ascii="Verdana" w:hAnsi="Verdana"/>
                <w:sz w:val="20"/>
                <w:szCs w:val="20"/>
              </w:rPr>
              <w:t>10</w:t>
            </w:r>
          </w:p>
        </w:tc>
        <w:tc>
          <w:tcPr>
            <w:tcW w:w="4227" w:type="dxa"/>
            <w:vAlign w:val="center"/>
          </w:tcPr>
          <w:p w:rsidR="00122124" w:rsidRPr="00513B63" w:rsidRDefault="00122124" w:rsidP="00122124">
            <w:pPr>
              <w:rPr>
                <w:rFonts w:ascii="Verdana" w:hAnsi="Verdana"/>
                <w:sz w:val="20"/>
                <w:szCs w:val="20"/>
              </w:rPr>
            </w:pPr>
            <w:r w:rsidRPr="00513B63">
              <w:rPr>
                <w:rFonts w:ascii="Verdana" w:hAnsi="Verdana"/>
                <w:sz w:val="20"/>
                <w:szCs w:val="20"/>
              </w:rPr>
              <w:t xml:space="preserve">Changing Lock in Steel </w:t>
            </w:r>
            <w:proofErr w:type="spellStart"/>
            <w:r w:rsidRPr="00513B63">
              <w:rPr>
                <w:rFonts w:ascii="Verdana" w:hAnsi="Verdana"/>
                <w:sz w:val="20"/>
                <w:szCs w:val="20"/>
              </w:rPr>
              <w:t>Almirah</w:t>
            </w:r>
            <w:proofErr w:type="spellEnd"/>
          </w:p>
        </w:tc>
        <w:tc>
          <w:tcPr>
            <w:tcW w:w="1344" w:type="dxa"/>
            <w:vAlign w:val="center"/>
          </w:tcPr>
          <w:p w:rsidR="00122124" w:rsidRPr="00513B63" w:rsidRDefault="00060521" w:rsidP="00513B63">
            <w:pPr>
              <w:jc w:val="center"/>
              <w:rPr>
                <w:rFonts w:ascii="Verdana" w:hAnsi="Verdana"/>
                <w:sz w:val="20"/>
                <w:szCs w:val="20"/>
              </w:rPr>
            </w:pPr>
            <w:r w:rsidRPr="00513B63">
              <w:rPr>
                <w:rFonts w:ascii="Verdana" w:hAnsi="Verdana"/>
                <w:sz w:val="20"/>
                <w:szCs w:val="20"/>
              </w:rPr>
              <w:t>10 nos.</w:t>
            </w:r>
          </w:p>
        </w:tc>
        <w:tc>
          <w:tcPr>
            <w:tcW w:w="1219" w:type="dxa"/>
            <w:vAlign w:val="center"/>
          </w:tcPr>
          <w:p w:rsidR="00122124" w:rsidRPr="00513B63" w:rsidRDefault="00122124" w:rsidP="00513B63">
            <w:pPr>
              <w:jc w:val="center"/>
              <w:rPr>
                <w:rFonts w:ascii="Verdana" w:hAnsi="Verdana"/>
                <w:sz w:val="20"/>
                <w:szCs w:val="20"/>
              </w:rPr>
            </w:pPr>
          </w:p>
        </w:tc>
        <w:tc>
          <w:tcPr>
            <w:tcW w:w="1577" w:type="dxa"/>
          </w:tcPr>
          <w:p w:rsidR="00122124" w:rsidRPr="00513B63" w:rsidRDefault="00122124" w:rsidP="00513B63">
            <w:pPr>
              <w:jc w:val="center"/>
              <w:rPr>
                <w:rFonts w:ascii="Verdana" w:hAnsi="Verdana"/>
                <w:sz w:val="20"/>
                <w:szCs w:val="20"/>
              </w:rPr>
            </w:pPr>
          </w:p>
        </w:tc>
        <w:tc>
          <w:tcPr>
            <w:tcW w:w="1590" w:type="dxa"/>
            <w:vAlign w:val="center"/>
          </w:tcPr>
          <w:p w:rsidR="00122124" w:rsidRPr="00513B63" w:rsidRDefault="00122124" w:rsidP="00513B63">
            <w:pPr>
              <w:jc w:val="center"/>
              <w:rPr>
                <w:rFonts w:ascii="Verdana" w:hAnsi="Verdana"/>
                <w:sz w:val="20"/>
                <w:szCs w:val="20"/>
              </w:rPr>
            </w:pPr>
          </w:p>
        </w:tc>
      </w:tr>
      <w:tr w:rsidR="00060521" w:rsidRPr="00513B63" w:rsidTr="00A9346B">
        <w:trPr>
          <w:trHeight w:val="422"/>
        </w:trPr>
        <w:tc>
          <w:tcPr>
            <w:tcW w:w="543" w:type="dxa"/>
            <w:vAlign w:val="center"/>
          </w:tcPr>
          <w:p w:rsidR="00060521" w:rsidRPr="00513B63" w:rsidRDefault="00060521" w:rsidP="00513B63">
            <w:pPr>
              <w:jc w:val="center"/>
              <w:rPr>
                <w:rFonts w:ascii="Verdana" w:hAnsi="Verdana"/>
                <w:sz w:val="20"/>
                <w:szCs w:val="20"/>
              </w:rPr>
            </w:pPr>
            <w:r w:rsidRPr="00513B63">
              <w:rPr>
                <w:rFonts w:ascii="Verdana" w:hAnsi="Verdana"/>
                <w:sz w:val="20"/>
                <w:szCs w:val="20"/>
              </w:rPr>
              <w:t>11</w:t>
            </w:r>
          </w:p>
        </w:tc>
        <w:tc>
          <w:tcPr>
            <w:tcW w:w="4227" w:type="dxa"/>
            <w:vAlign w:val="center"/>
          </w:tcPr>
          <w:p w:rsidR="00060521" w:rsidRPr="00513B63" w:rsidRDefault="00060521" w:rsidP="00513B63">
            <w:pPr>
              <w:rPr>
                <w:rFonts w:ascii="Verdana" w:hAnsi="Verdana"/>
                <w:sz w:val="20"/>
                <w:szCs w:val="20"/>
              </w:rPr>
            </w:pPr>
            <w:r w:rsidRPr="00513B63">
              <w:rPr>
                <w:rFonts w:ascii="Verdana" w:hAnsi="Verdana"/>
                <w:sz w:val="20"/>
                <w:szCs w:val="20"/>
              </w:rPr>
              <w:t xml:space="preserve">Doors Setting in Steel </w:t>
            </w:r>
            <w:proofErr w:type="spellStart"/>
            <w:r w:rsidRPr="00513B63">
              <w:rPr>
                <w:rFonts w:ascii="Verdana" w:hAnsi="Verdana"/>
                <w:sz w:val="20"/>
                <w:szCs w:val="20"/>
              </w:rPr>
              <w:t>Almirah</w:t>
            </w:r>
            <w:proofErr w:type="spellEnd"/>
            <w:r w:rsidRPr="00513B63">
              <w:rPr>
                <w:rFonts w:ascii="Verdana" w:hAnsi="Verdana"/>
                <w:sz w:val="20"/>
                <w:szCs w:val="20"/>
              </w:rPr>
              <w:t>/Bookcase</w:t>
            </w:r>
          </w:p>
        </w:tc>
        <w:tc>
          <w:tcPr>
            <w:tcW w:w="1344" w:type="dxa"/>
            <w:vAlign w:val="center"/>
          </w:tcPr>
          <w:p w:rsidR="00060521" w:rsidRPr="00513B63" w:rsidRDefault="00060521" w:rsidP="00513B63">
            <w:pPr>
              <w:jc w:val="center"/>
              <w:rPr>
                <w:rFonts w:ascii="Verdana" w:hAnsi="Verdana"/>
                <w:sz w:val="20"/>
                <w:szCs w:val="20"/>
              </w:rPr>
            </w:pPr>
            <w:r w:rsidRPr="00513B63">
              <w:rPr>
                <w:rFonts w:ascii="Verdana" w:hAnsi="Verdana"/>
                <w:sz w:val="20"/>
                <w:szCs w:val="20"/>
              </w:rPr>
              <w:t>06 nos.</w:t>
            </w:r>
          </w:p>
        </w:tc>
        <w:tc>
          <w:tcPr>
            <w:tcW w:w="1219" w:type="dxa"/>
            <w:vAlign w:val="center"/>
          </w:tcPr>
          <w:p w:rsidR="00060521" w:rsidRPr="00513B63" w:rsidRDefault="00060521" w:rsidP="00513B63">
            <w:pPr>
              <w:jc w:val="center"/>
              <w:rPr>
                <w:rFonts w:ascii="Verdana" w:hAnsi="Verdana"/>
                <w:sz w:val="20"/>
                <w:szCs w:val="20"/>
              </w:rPr>
            </w:pPr>
          </w:p>
        </w:tc>
        <w:tc>
          <w:tcPr>
            <w:tcW w:w="1577" w:type="dxa"/>
          </w:tcPr>
          <w:p w:rsidR="00060521" w:rsidRPr="00513B63" w:rsidRDefault="00060521" w:rsidP="00513B63">
            <w:pPr>
              <w:jc w:val="center"/>
              <w:rPr>
                <w:rFonts w:ascii="Verdana" w:hAnsi="Verdana"/>
                <w:sz w:val="20"/>
                <w:szCs w:val="20"/>
              </w:rPr>
            </w:pPr>
          </w:p>
        </w:tc>
        <w:tc>
          <w:tcPr>
            <w:tcW w:w="1590" w:type="dxa"/>
            <w:vAlign w:val="center"/>
          </w:tcPr>
          <w:p w:rsidR="00060521" w:rsidRPr="00513B63" w:rsidRDefault="00060521" w:rsidP="00513B63">
            <w:pPr>
              <w:jc w:val="center"/>
              <w:rPr>
                <w:rFonts w:ascii="Verdana" w:hAnsi="Verdana"/>
                <w:sz w:val="20"/>
                <w:szCs w:val="20"/>
              </w:rPr>
            </w:pPr>
          </w:p>
        </w:tc>
      </w:tr>
      <w:tr w:rsidR="00060521" w:rsidRPr="00513B63" w:rsidTr="00DF53B8">
        <w:trPr>
          <w:trHeight w:val="814"/>
        </w:trPr>
        <w:tc>
          <w:tcPr>
            <w:tcW w:w="543" w:type="dxa"/>
            <w:vAlign w:val="center"/>
          </w:tcPr>
          <w:p w:rsidR="00060521" w:rsidRPr="00513B63" w:rsidRDefault="00060521" w:rsidP="00513B63">
            <w:pPr>
              <w:jc w:val="center"/>
              <w:rPr>
                <w:rFonts w:ascii="Verdana" w:hAnsi="Verdana"/>
                <w:sz w:val="20"/>
                <w:szCs w:val="20"/>
              </w:rPr>
            </w:pPr>
            <w:r w:rsidRPr="00513B63">
              <w:rPr>
                <w:rFonts w:ascii="Verdana" w:hAnsi="Verdana"/>
                <w:sz w:val="20"/>
                <w:szCs w:val="20"/>
              </w:rPr>
              <w:t>12</w:t>
            </w:r>
          </w:p>
        </w:tc>
        <w:tc>
          <w:tcPr>
            <w:tcW w:w="4227" w:type="dxa"/>
            <w:vAlign w:val="center"/>
          </w:tcPr>
          <w:p w:rsidR="00060521" w:rsidRPr="00513B63" w:rsidRDefault="00513B63" w:rsidP="00DF53B8">
            <w:pPr>
              <w:rPr>
                <w:rFonts w:ascii="Verdana" w:hAnsi="Verdana"/>
                <w:sz w:val="20"/>
                <w:szCs w:val="20"/>
              </w:rPr>
            </w:pPr>
            <w:r>
              <w:rPr>
                <w:rFonts w:ascii="Verdana" w:hAnsi="Verdana"/>
                <w:sz w:val="20"/>
                <w:szCs w:val="20"/>
              </w:rPr>
              <w:t>Godrej Visitor Chair (model: PHC-7003) f</w:t>
            </w:r>
            <w:r w:rsidR="0091550B">
              <w:rPr>
                <w:rFonts w:ascii="Verdana" w:hAnsi="Verdana"/>
                <w:sz w:val="20"/>
                <w:szCs w:val="20"/>
              </w:rPr>
              <w:t>abric changing work</w:t>
            </w:r>
            <w:r w:rsidR="00060521" w:rsidRPr="00513B63">
              <w:rPr>
                <w:rFonts w:ascii="Verdana" w:hAnsi="Verdana"/>
                <w:sz w:val="20"/>
                <w:szCs w:val="20"/>
              </w:rPr>
              <w:t xml:space="preserve"> acc</w:t>
            </w:r>
            <w:r w:rsidR="00DF53B8">
              <w:rPr>
                <w:rFonts w:ascii="Verdana" w:hAnsi="Verdana"/>
                <w:sz w:val="20"/>
                <w:szCs w:val="20"/>
              </w:rPr>
              <w:t xml:space="preserve">ording to earlier fitted fabric </w:t>
            </w:r>
            <w:r>
              <w:rPr>
                <w:rFonts w:ascii="Verdana" w:hAnsi="Verdana"/>
                <w:sz w:val="20"/>
                <w:szCs w:val="20"/>
              </w:rPr>
              <w:t>(Color: Red)</w:t>
            </w:r>
          </w:p>
        </w:tc>
        <w:tc>
          <w:tcPr>
            <w:tcW w:w="1344" w:type="dxa"/>
            <w:vAlign w:val="center"/>
          </w:tcPr>
          <w:p w:rsidR="00060521" w:rsidRPr="00513B63" w:rsidRDefault="00060521" w:rsidP="00513B63">
            <w:pPr>
              <w:jc w:val="center"/>
              <w:rPr>
                <w:rFonts w:ascii="Verdana" w:hAnsi="Verdana"/>
                <w:sz w:val="20"/>
                <w:szCs w:val="20"/>
              </w:rPr>
            </w:pPr>
            <w:r w:rsidRPr="00513B63">
              <w:rPr>
                <w:rFonts w:ascii="Verdana" w:hAnsi="Verdana"/>
                <w:sz w:val="20"/>
                <w:szCs w:val="20"/>
              </w:rPr>
              <w:t>40 nos.</w:t>
            </w:r>
          </w:p>
        </w:tc>
        <w:tc>
          <w:tcPr>
            <w:tcW w:w="1219" w:type="dxa"/>
            <w:vAlign w:val="center"/>
          </w:tcPr>
          <w:p w:rsidR="00060521" w:rsidRPr="00513B63" w:rsidRDefault="00060521" w:rsidP="00513B63">
            <w:pPr>
              <w:jc w:val="center"/>
              <w:rPr>
                <w:rFonts w:ascii="Verdana" w:hAnsi="Verdana"/>
                <w:sz w:val="20"/>
                <w:szCs w:val="20"/>
              </w:rPr>
            </w:pPr>
          </w:p>
        </w:tc>
        <w:tc>
          <w:tcPr>
            <w:tcW w:w="1577" w:type="dxa"/>
          </w:tcPr>
          <w:p w:rsidR="00060521" w:rsidRPr="00513B63" w:rsidRDefault="00060521" w:rsidP="00513B63">
            <w:pPr>
              <w:jc w:val="center"/>
              <w:rPr>
                <w:rFonts w:ascii="Verdana" w:hAnsi="Verdana"/>
                <w:sz w:val="20"/>
                <w:szCs w:val="20"/>
              </w:rPr>
            </w:pPr>
          </w:p>
        </w:tc>
        <w:tc>
          <w:tcPr>
            <w:tcW w:w="1590" w:type="dxa"/>
            <w:vAlign w:val="center"/>
          </w:tcPr>
          <w:p w:rsidR="00060521" w:rsidRPr="00513B63" w:rsidRDefault="00060521" w:rsidP="00513B63">
            <w:pPr>
              <w:jc w:val="center"/>
              <w:rPr>
                <w:rFonts w:ascii="Verdana" w:hAnsi="Verdana"/>
                <w:sz w:val="20"/>
                <w:szCs w:val="20"/>
              </w:rPr>
            </w:pPr>
          </w:p>
        </w:tc>
      </w:tr>
      <w:tr w:rsidR="00060521" w:rsidRPr="00513B63" w:rsidTr="00DF53B8">
        <w:trPr>
          <w:trHeight w:val="526"/>
        </w:trPr>
        <w:tc>
          <w:tcPr>
            <w:tcW w:w="543" w:type="dxa"/>
            <w:vAlign w:val="center"/>
          </w:tcPr>
          <w:p w:rsidR="00060521" w:rsidRPr="00513B63" w:rsidRDefault="00060521" w:rsidP="00513B63">
            <w:pPr>
              <w:jc w:val="center"/>
              <w:rPr>
                <w:rFonts w:ascii="Verdana" w:hAnsi="Verdana"/>
                <w:sz w:val="20"/>
                <w:szCs w:val="20"/>
              </w:rPr>
            </w:pPr>
            <w:r w:rsidRPr="00513B63">
              <w:rPr>
                <w:rFonts w:ascii="Verdana" w:hAnsi="Verdana"/>
                <w:sz w:val="20"/>
                <w:szCs w:val="20"/>
              </w:rPr>
              <w:t>13</w:t>
            </w:r>
          </w:p>
        </w:tc>
        <w:tc>
          <w:tcPr>
            <w:tcW w:w="4227" w:type="dxa"/>
            <w:vAlign w:val="center"/>
          </w:tcPr>
          <w:p w:rsidR="00060521" w:rsidRPr="00513B63" w:rsidRDefault="00060521" w:rsidP="00513B63">
            <w:pPr>
              <w:rPr>
                <w:rFonts w:ascii="Verdana" w:hAnsi="Verdana"/>
                <w:sz w:val="20"/>
                <w:szCs w:val="20"/>
              </w:rPr>
            </w:pPr>
            <w:r w:rsidRPr="00513B63">
              <w:rPr>
                <w:rFonts w:ascii="Verdana" w:hAnsi="Verdana"/>
                <w:sz w:val="20"/>
                <w:szCs w:val="20"/>
              </w:rPr>
              <w:t>Handle chang</w:t>
            </w:r>
            <w:r w:rsidR="00513B63" w:rsidRPr="00513B63">
              <w:rPr>
                <w:rFonts w:ascii="Verdana" w:hAnsi="Verdana"/>
                <w:sz w:val="20"/>
                <w:szCs w:val="20"/>
              </w:rPr>
              <w:t>e</w:t>
            </w:r>
            <w:r w:rsidRPr="00513B63">
              <w:rPr>
                <w:rFonts w:ascii="Verdana" w:hAnsi="Verdana"/>
                <w:sz w:val="20"/>
                <w:szCs w:val="20"/>
              </w:rPr>
              <w:t xml:space="preserve"> </w:t>
            </w:r>
            <w:r w:rsidR="00513B63">
              <w:rPr>
                <w:rFonts w:ascii="Verdana" w:hAnsi="Verdana"/>
                <w:sz w:val="20"/>
                <w:szCs w:val="20"/>
              </w:rPr>
              <w:t>of the</w:t>
            </w:r>
            <w:r w:rsidRPr="00513B63">
              <w:rPr>
                <w:rFonts w:ascii="Verdana" w:hAnsi="Verdana"/>
                <w:sz w:val="20"/>
                <w:szCs w:val="20"/>
              </w:rPr>
              <w:t xml:space="preserve"> Godrej Visitor Chair (model- PCH-7003</w:t>
            </w:r>
            <w:r w:rsidR="00513B63">
              <w:rPr>
                <w:rFonts w:ascii="Verdana" w:hAnsi="Verdana"/>
                <w:sz w:val="20"/>
                <w:szCs w:val="20"/>
              </w:rPr>
              <w:t>)</w:t>
            </w:r>
          </w:p>
        </w:tc>
        <w:tc>
          <w:tcPr>
            <w:tcW w:w="1344" w:type="dxa"/>
            <w:vAlign w:val="center"/>
          </w:tcPr>
          <w:p w:rsidR="00060521" w:rsidRPr="00513B63" w:rsidRDefault="00513B63" w:rsidP="00513B63">
            <w:pPr>
              <w:jc w:val="center"/>
              <w:rPr>
                <w:rFonts w:ascii="Verdana" w:hAnsi="Verdana"/>
                <w:sz w:val="20"/>
                <w:szCs w:val="20"/>
              </w:rPr>
            </w:pPr>
            <w:r>
              <w:rPr>
                <w:rFonts w:ascii="Verdana" w:hAnsi="Verdana"/>
                <w:sz w:val="20"/>
                <w:szCs w:val="20"/>
              </w:rPr>
              <w:t>20</w:t>
            </w:r>
            <w:r w:rsidR="00060521" w:rsidRPr="00513B63">
              <w:rPr>
                <w:rFonts w:ascii="Verdana" w:hAnsi="Verdana"/>
                <w:sz w:val="20"/>
                <w:szCs w:val="20"/>
              </w:rPr>
              <w:t xml:space="preserve"> </w:t>
            </w:r>
            <w:proofErr w:type="spellStart"/>
            <w:r>
              <w:rPr>
                <w:rFonts w:ascii="Verdana" w:hAnsi="Verdana"/>
                <w:sz w:val="20"/>
                <w:szCs w:val="20"/>
              </w:rPr>
              <w:t>Pcs</w:t>
            </w:r>
            <w:proofErr w:type="spellEnd"/>
            <w:r>
              <w:rPr>
                <w:rFonts w:ascii="Verdana" w:hAnsi="Verdana"/>
                <w:sz w:val="20"/>
                <w:szCs w:val="20"/>
              </w:rPr>
              <w:t>.</w:t>
            </w:r>
          </w:p>
        </w:tc>
        <w:tc>
          <w:tcPr>
            <w:tcW w:w="1219" w:type="dxa"/>
            <w:vAlign w:val="center"/>
          </w:tcPr>
          <w:p w:rsidR="00060521" w:rsidRPr="00513B63" w:rsidRDefault="00060521" w:rsidP="00513B63">
            <w:pPr>
              <w:jc w:val="center"/>
              <w:rPr>
                <w:rFonts w:ascii="Verdana" w:hAnsi="Verdana"/>
                <w:sz w:val="20"/>
                <w:szCs w:val="20"/>
              </w:rPr>
            </w:pPr>
          </w:p>
        </w:tc>
        <w:tc>
          <w:tcPr>
            <w:tcW w:w="1577" w:type="dxa"/>
          </w:tcPr>
          <w:p w:rsidR="00060521" w:rsidRPr="00513B63" w:rsidRDefault="00060521" w:rsidP="00513B63">
            <w:pPr>
              <w:jc w:val="center"/>
              <w:rPr>
                <w:rFonts w:ascii="Verdana" w:hAnsi="Verdana"/>
                <w:sz w:val="20"/>
                <w:szCs w:val="20"/>
              </w:rPr>
            </w:pPr>
          </w:p>
        </w:tc>
        <w:tc>
          <w:tcPr>
            <w:tcW w:w="1590" w:type="dxa"/>
            <w:vAlign w:val="center"/>
          </w:tcPr>
          <w:p w:rsidR="00060521" w:rsidRPr="00513B63" w:rsidRDefault="00060521" w:rsidP="00513B63">
            <w:pPr>
              <w:jc w:val="center"/>
              <w:rPr>
                <w:rFonts w:ascii="Verdana" w:hAnsi="Verdana"/>
                <w:sz w:val="20"/>
                <w:szCs w:val="20"/>
              </w:rPr>
            </w:pPr>
          </w:p>
        </w:tc>
      </w:tr>
      <w:tr w:rsidR="00060521" w:rsidRPr="00513B63" w:rsidTr="00DF53B8">
        <w:trPr>
          <w:trHeight w:val="805"/>
        </w:trPr>
        <w:tc>
          <w:tcPr>
            <w:tcW w:w="543" w:type="dxa"/>
            <w:vAlign w:val="center"/>
          </w:tcPr>
          <w:p w:rsidR="00060521" w:rsidRPr="00513B63" w:rsidRDefault="00060521" w:rsidP="00513B63">
            <w:pPr>
              <w:jc w:val="center"/>
              <w:rPr>
                <w:rFonts w:ascii="Verdana" w:hAnsi="Verdana"/>
                <w:sz w:val="20"/>
                <w:szCs w:val="20"/>
              </w:rPr>
            </w:pPr>
            <w:r w:rsidRPr="00513B63">
              <w:rPr>
                <w:rFonts w:ascii="Verdana" w:hAnsi="Verdana"/>
                <w:sz w:val="20"/>
                <w:szCs w:val="20"/>
              </w:rPr>
              <w:t>14</w:t>
            </w:r>
          </w:p>
        </w:tc>
        <w:tc>
          <w:tcPr>
            <w:tcW w:w="4227" w:type="dxa"/>
            <w:vAlign w:val="center"/>
          </w:tcPr>
          <w:p w:rsidR="00060521" w:rsidRPr="00513B63" w:rsidRDefault="00513B63" w:rsidP="00513B63">
            <w:pPr>
              <w:rPr>
                <w:rFonts w:ascii="Verdana" w:hAnsi="Verdana"/>
                <w:sz w:val="20"/>
                <w:szCs w:val="20"/>
              </w:rPr>
            </w:pPr>
            <w:r w:rsidRPr="00513B63">
              <w:rPr>
                <w:rFonts w:ascii="Verdana" w:hAnsi="Verdana"/>
                <w:sz w:val="20"/>
                <w:szCs w:val="20"/>
              </w:rPr>
              <w:t>Wooden Chairs renovation (</w:t>
            </w:r>
            <w:r w:rsidR="00060521" w:rsidRPr="00513B63">
              <w:rPr>
                <w:rFonts w:ascii="Verdana" w:hAnsi="Verdana"/>
                <w:sz w:val="20"/>
                <w:szCs w:val="20"/>
              </w:rPr>
              <w:t>Polish</w:t>
            </w:r>
            <w:r w:rsidRPr="00513B63">
              <w:rPr>
                <w:rFonts w:ascii="Verdana" w:hAnsi="Verdana"/>
                <w:sz w:val="20"/>
                <w:szCs w:val="20"/>
              </w:rPr>
              <w:t>,</w:t>
            </w:r>
            <w:r w:rsidR="00060521" w:rsidRPr="00513B63">
              <w:rPr>
                <w:rFonts w:ascii="Verdana" w:hAnsi="Verdana"/>
                <w:sz w:val="20"/>
                <w:szCs w:val="20"/>
              </w:rPr>
              <w:t xml:space="preserve"> </w:t>
            </w:r>
            <w:r w:rsidR="00A667CD" w:rsidRPr="00513B63">
              <w:rPr>
                <w:rFonts w:ascii="Verdana" w:hAnsi="Verdana"/>
                <w:sz w:val="20"/>
                <w:szCs w:val="20"/>
              </w:rPr>
              <w:t>new fabric (leatherette)</w:t>
            </w:r>
            <w:r w:rsidRPr="00513B63">
              <w:rPr>
                <w:rFonts w:ascii="Verdana" w:hAnsi="Verdana"/>
                <w:sz w:val="20"/>
                <w:szCs w:val="20"/>
              </w:rPr>
              <w:t xml:space="preserve"> &amp; foam</w:t>
            </w:r>
            <w:r w:rsidR="00A667CD" w:rsidRPr="00513B63">
              <w:rPr>
                <w:rFonts w:ascii="Verdana" w:hAnsi="Verdana"/>
                <w:sz w:val="20"/>
                <w:szCs w:val="20"/>
              </w:rPr>
              <w:t xml:space="preserve"> </w:t>
            </w:r>
            <w:r w:rsidR="00060521" w:rsidRPr="00513B63">
              <w:rPr>
                <w:rFonts w:ascii="Verdana" w:hAnsi="Verdana"/>
                <w:sz w:val="20"/>
                <w:szCs w:val="20"/>
              </w:rPr>
              <w:t xml:space="preserve">fixing </w:t>
            </w:r>
            <w:r w:rsidRPr="00513B63">
              <w:rPr>
                <w:rFonts w:ascii="Verdana" w:hAnsi="Verdana"/>
                <w:sz w:val="20"/>
                <w:szCs w:val="20"/>
              </w:rPr>
              <w:t xml:space="preserve">on back &amp; seat of the chairs) </w:t>
            </w:r>
          </w:p>
        </w:tc>
        <w:tc>
          <w:tcPr>
            <w:tcW w:w="1344" w:type="dxa"/>
            <w:vAlign w:val="center"/>
          </w:tcPr>
          <w:p w:rsidR="00060521" w:rsidRPr="00513B63" w:rsidRDefault="00060521" w:rsidP="00513B63">
            <w:pPr>
              <w:jc w:val="center"/>
              <w:rPr>
                <w:rFonts w:ascii="Verdana" w:hAnsi="Verdana"/>
                <w:sz w:val="20"/>
                <w:szCs w:val="20"/>
              </w:rPr>
            </w:pPr>
            <w:r w:rsidRPr="00513B63">
              <w:rPr>
                <w:rFonts w:ascii="Verdana" w:hAnsi="Verdana"/>
                <w:sz w:val="20"/>
                <w:szCs w:val="20"/>
              </w:rPr>
              <w:t>20 nos.</w:t>
            </w:r>
          </w:p>
        </w:tc>
        <w:tc>
          <w:tcPr>
            <w:tcW w:w="1219" w:type="dxa"/>
            <w:vAlign w:val="center"/>
          </w:tcPr>
          <w:p w:rsidR="00060521" w:rsidRPr="00513B63" w:rsidRDefault="00060521" w:rsidP="00513B63">
            <w:pPr>
              <w:jc w:val="center"/>
              <w:rPr>
                <w:rFonts w:ascii="Verdana" w:hAnsi="Verdana"/>
                <w:sz w:val="20"/>
                <w:szCs w:val="20"/>
              </w:rPr>
            </w:pPr>
          </w:p>
        </w:tc>
        <w:tc>
          <w:tcPr>
            <w:tcW w:w="1577" w:type="dxa"/>
          </w:tcPr>
          <w:p w:rsidR="00060521" w:rsidRPr="00513B63" w:rsidRDefault="00060521" w:rsidP="00513B63">
            <w:pPr>
              <w:jc w:val="center"/>
              <w:rPr>
                <w:rFonts w:ascii="Verdana" w:hAnsi="Verdana"/>
                <w:sz w:val="20"/>
                <w:szCs w:val="20"/>
              </w:rPr>
            </w:pPr>
          </w:p>
        </w:tc>
        <w:tc>
          <w:tcPr>
            <w:tcW w:w="1590" w:type="dxa"/>
            <w:vAlign w:val="center"/>
          </w:tcPr>
          <w:p w:rsidR="00060521" w:rsidRPr="00513B63" w:rsidRDefault="00060521" w:rsidP="00513B63">
            <w:pPr>
              <w:jc w:val="center"/>
              <w:rPr>
                <w:rFonts w:ascii="Verdana" w:hAnsi="Verdana"/>
                <w:sz w:val="20"/>
                <w:szCs w:val="20"/>
              </w:rPr>
            </w:pPr>
          </w:p>
        </w:tc>
      </w:tr>
      <w:tr w:rsidR="00A9346B" w:rsidRPr="00513B63" w:rsidTr="00A9346B">
        <w:trPr>
          <w:trHeight w:val="512"/>
        </w:trPr>
        <w:tc>
          <w:tcPr>
            <w:tcW w:w="543" w:type="dxa"/>
            <w:vAlign w:val="center"/>
          </w:tcPr>
          <w:p w:rsidR="00A9346B" w:rsidRPr="00513B63" w:rsidRDefault="00A9346B" w:rsidP="00513B63">
            <w:pPr>
              <w:jc w:val="center"/>
              <w:rPr>
                <w:rFonts w:ascii="Verdana" w:hAnsi="Verdana"/>
                <w:sz w:val="20"/>
                <w:szCs w:val="20"/>
              </w:rPr>
            </w:pPr>
          </w:p>
        </w:tc>
        <w:tc>
          <w:tcPr>
            <w:tcW w:w="6790" w:type="dxa"/>
            <w:gridSpan w:val="3"/>
            <w:vAlign w:val="center"/>
          </w:tcPr>
          <w:p w:rsidR="00A9346B" w:rsidRPr="00513B63" w:rsidRDefault="00A9346B" w:rsidP="00A9346B">
            <w:pPr>
              <w:jc w:val="right"/>
              <w:rPr>
                <w:rFonts w:ascii="Verdana" w:hAnsi="Verdana"/>
                <w:sz w:val="20"/>
                <w:szCs w:val="20"/>
              </w:rPr>
            </w:pPr>
            <w:r w:rsidRPr="00A9346B">
              <w:rPr>
                <w:rFonts w:ascii="Verdana" w:hAnsi="Verdana"/>
                <w:b/>
                <w:sz w:val="20"/>
                <w:szCs w:val="20"/>
              </w:rPr>
              <w:t>Grand Total</w:t>
            </w:r>
          </w:p>
        </w:tc>
        <w:tc>
          <w:tcPr>
            <w:tcW w:w="1577" w:type="dxa"/>
          </w:tcPr>
          <w:p w:rsidR="00A9346B" w:rsidRPr="00513B63" w:rsidRDefault="00A9346B" w:rsidP="00513B63">
            <w:pPr>
              <w:jc w:val="center"/>
              <w:rPr>
                <w:rFonts w:ascii="Verdana" w:hAnsi="Verdana"/>
                <w:sz w:val="20"/>
                <w:szCs w:val="20"/>
              </w:rPr>
            </w:pPr>
          </w:p>
        </w:tc>
        <w:tc>
          <w:tcPr>
            <w:tcW w:w="1590" w:type="dxa"/>
            <w:vAlign w:val="center"/>
          </w:tcPr>
          <w:p w:rsidR="00A9346B" w:rsidRPr="00513B63" w:rsidRDefault="00A9346B" w:rsidP="00513B63">
            <w:pPr>
              <w:jc w:val="center"/>
              <w:rPr>
                <w:rFonts w:ascii="Verdana" w:hAnsi="Verdana"/>
                <w:sz w:val="20"/>
                <w:szCs w:val="20"/>
              </w:rPr>
            </w:pPr>
          </w:p>
        </w:tc>
      </w:tr>
    </w:tbl>
    <w:p w:rsidR="00513B63" w:rsidRDefault="00513B63" w:rsidP="00151892">
      <w:pPr>
        <w:spacing w:before="120" w:after="120" w:line="240" w:lineRule="auto"/>
        <w:jc w:val="both"/>
        <w:rPr>
          <w:rFonts w:ascii="Verdana" w:hAnsi="Verdana"/>
          <w:sz w:val="24"/>
          <w:szCs w:val="24"/>
        </w:rPr>
      </w:pPr>
    </w:p>
    <w:p w:rsidR="00151892" w:rsidRDefault="00151892" w:rsidP="00151892">
      <w:pPr>
        <w:spacing w:before="120" w:after="120" w:line="240" w:lineRule="auto"/>
        <w:jc w:val="both"/>
        <w:rPr>
          <w:rFonts w:ascii="Verdana" w:hAnsi="Verdana"/>
          <w:sz w:val="24"/>
          <w:szCs w:val="24"/>
        </w:rPr>
      </w:pPr>
      <w:r>
        <w:rPr>
          <w:rFonts w:ascii="Verdana" w:hAnsi="Verdana"/>
          <w:sz w:val="24"/>
          <w:szCs w:val="24"/>
        </w:rPr>
        <w:t xml:space="preserve">Authorized </w:t>
      </w:r>
      <w:proofErr w:type="gramStart"/>
      <w:r w:rsidRPr="00AE2EA2">
        <w:rPr>
          <w:rFonts w:ascii="Verdana" w:hAnsi="Verdana"/>
          <w:sz w:val="24"/>
          <w:szCs w:val="24"/>
        </w:rPr>
        <w:t>Signature :</w:t>
      </w:r>
      <w:proofErr w:type="gramEnd"/>
      <w:r w:rsidRPr="00AE2EA2">
        <w:rPr>
          <w:rFonts w:ascii="Verdana" w:hAnsi="Verdana"/>
          <w:sz w:val="24"/>
          <w:szCs w:val="24"/>
        </w:rPr>
        <w:t xml:space="preserve"> </w:t>
      </w:r>
    </w:p>
    <w:p w:rsidR="00151892" w:rsidRPr="00AE2EA2" w:rsidRDefault="00151892" w:rsidP="00151892">
      <w:pPr>
        <w:spacing w:before="120" w:after="120" w:line="240" w:lineRule="auto"/>
        <w:jc w:val="both"/>
        <w:rPr>
          <w:rFonts w:ascii="Verdana" w:hAnsi="Verdana"/>
          <w:sz w:val="24"/>
          <w:szCs w:val="24"/>
        </w:rPr>
      </w:pPr>
      <w:r w:rsidRPr="00AE2EA2">
        <w:rPr>
          <w:rFonts w:ascii="Verdana" w:hAnsi="Verdana"/>
          <w:sz w:val="24"/>
          <w:szCs w:val="24"/>
        </w:rPr>
        <w:t xml:space="preserve">Name &amp; </w:t>
      </w:r>
      <w:proofErr w:type="gramStart"/>
      <w:r w:rsidRPr="00AE2EA2">
        <w:rPr>
          <w:rFonts w:ascii="Verdana" w:hAnsi="Verdana"/>
          <w:sz w:val="24"/>
          <w:szCs w:val="24"/>
        </w:rPr>
        <w:t>Designation :</w:t>
      </w:r>
      <w:proofErr w:type="gramEnd"/>
    </w:p>
    <w:p w:rsidR="00151892" w:rsidRDefault="00151892" w:rsidP="00151892">
      <w:pPr>
        <w:spacing w:before="120" w:after="120" w:line="240" w:lineRule="auto"/>
        <w:jc w:val="both"/>
        <w:rPr>
          <w:rFonts w:ascii="Verdana" w:hAnsi="Verdana"/>
          <w:sz w:val="24"/>
          <w:szCs w:val="24"/>
        </w:rPr>
      </w:pPr>
      <w:proofErr w:type="gramStart"/>
      <w:r w:rsidRPr="00AE2EA2">
        <w:rPr>
          <w:rFonts w:ascii="Verdana" w:hAnsi="Verdana"/>
          <w:sz w:val="24"/>
          <w:szCs w:val="24"/>
        </w:rPr>
        <w:t>Place :</w:t>
      </w:r>
      <w:proofErr w:type="gramEnd"/>
      <w:r w:rsidRPr="00AE2EA2">
        <w:rPr>
          <w:rFonts w:ascii="Verdana" w:hAnsi="Verdana"/>
          <w:sz w:val="24"/>
          <w:szCs w:val="24"/>
        </w:rPr>
        <w:t xml:space="preserve"> </w:t>
      </w:r>
    </w:p>
    <w:p w:rsidR="0038603D" w:rsidRDefault="00151892" w:rsidP="00151892">
      <w:pPr>
        <w:spacing w:before="120" w:after="120" w:line="240" w:lineRule="auto"/>
        <w:jc w:val="both"/>
        <w:rPr>
          <w:rFonts w:ascii="Verdana" w:hAnsi="Verdana"/>
          <w:sz w:val="24"/>
          <w:szCs w:val="24"/>
        </w:rPr>
      </w:pPr>
      <w:proofErr w:type="gramStart"/>
      <w:r w:rsidRPr="00AE2EA2">
        <w:rPr>
          <w:rFonts w:ascii="Verdana" w:hAnsi="Verdana"/>
          <w:sz w:val="24"/>
          <w:szCs w:val="24"/>
        </w:rPr>
        <w:t>Date :</w:t>
      </w:r>
      <w:proofErr w:type="gramEnd"/>
      <w:r w:rsidRPr="00AE2EA2">
        <w:rPr>
          <w:rFonts w:ascii="Verdana" w:hAnsi="Verdana"/>
          <w:sz w:val="24"/>
          <w:szCs w:val="24"/>
        </w:rPr>
        <w:t xml:space="preserve"> </w:t>
      </w:r>
    </w:p>
    <w:p w:rsidR="0038603D" w:rsidRDefault="0038603D">
      <w:pPr>
        <w:rPr>
          <w:rFonts w:ascii="Verdana" w:hAnsi="Verdana"/>
          <w:sz w:val="24"/>
          <w:szCs w:val="24"/>
        </w:rPr>
      </w:pPr>
      <w:r>
        <w:rPr>
          <w:rFonts w:ascii="Verdana" w:hAnsi="Verdana"/>
          <w:sz w:val="24"/>
          <w:szCs w:val="24"/>
        </w:rPr>
        <w:br w:type="page"/>
      </w:r>
    </w:p>
    <w:p w:rsidR="00C51F71" w:rsidRDefault="00C51F71" w:rsidP="00151892">
      <w:pPr>
        <w:spacing w:before="120" w:after="120" w:line="240" w:lineRule="auto"/>
        <w:jc w:val="both"/>
        <w:rPr>
          <w:rFonts w:ascii="Verdana" w:hAnsi="Verdana"/>
          <w:b/>
          <w:sz w:val="24"/>
          <w:szCs w:val="24"/>
          <w:u w:val="single"/>
        </w:rPr>
      </w:pPr>
    </w:p>
    <w:p w:rsidR="00C51F71" w:rsidRDefault="00C51F71" w:rsidP="00151892">
      <w:pPr>
        <w:spacing w:before="120" w:after="120" w:line="240" w:lineRule="auto"/>
        <w:jc w:val="both"/>
        <w:rPr>
          <w:rFonts w:ascii="Verdana" w:hAnsi="Verdana"/>
          <w:b/>
          <w:sz w:val="24"/>
          <w:szCs w:val="24"/>
          <w:u w:val="single"/>
        </w:rPr>
      </w:pPr>
    </w:p>
    <w:p w:rsidR="00151892" w:rsidRPr="00B767DE" w:rsidRDefault="0038603D" w:rsidP="00C51F71">
      <w:pPr>
        <w:spacing w:before="120" w:after="120" w:line="240" w:lineRule="auto"/>
        <w:jc w:val="center"/>
        <w:rPr>
          <w:rFonts w:ascii="Verdana" w:hAnsi="Verdana"/>
          <w:b/>
          <w:sz w:val="24"/>
          <w:szCs w:val="24"/>
          <w:u w:val="single"/>
        </w:rPr>
      </w:pPr>
      <w:r w:rsidRPr="00B767DE">
        <w:rPr>
          <w:rFonts w:ascii="Verdana" w:hAnsi="Verdana"/>
          <w:b/>
          <w:sz w:val="24"/>
          <w:szCs w:val="24"/>
          <w:u w:val="single"/>
        </w:rPr>
        <w:t xml:space="preserve">Steel </w:t>
      </w:r>
      <w:proofErr w:type="spellStart"/>
      <w:r w:rsidRPr="00B767DE">
        <w:rPr>
          <w:rFonts w:ascii="Verdana" w:hAnsi="Verdana"/>
          <w:b/>
          <w:sz w:val="24"/>
          <w:szCs w:val="24"/>
          <w:u w:val="single"/>
        </w:rPr>
        <w:t>Almirah</w:t>
      </w:r>
      <w:proofErr w:type="spellEnd"/>
    </w:p>
    <w:p w:rsidR="0038603D" w:rsidRPr="00AE2EA2" w:rsidRDefault="0038603D" w:rsidP="00151892">
      <w:pPr>
        <w:spacing w:before="120" w:after="120" w:line="240" w:lineRule="auto"/>
        <w:jc w:val="both"/>
        <w:rPr>
          <w:rFonts w:ascii="Verdana" w:hAnsi="Verdana"/>
          <w:sz w:val="24"/>
          <w:szCs w:val="24"/>
        </w:rPr>
      </w:pPr>
      <w:r>
        <w:rPr>
          <w:rFonts w:ascii="Verdana" w:hAnsi="Verdana"/>
          <w:noProof/>
          <w:sz w:val="24"/>
          <w:szCs w:val="24"/>
        </w:rPr>
        <w:drawing>
          <wp:inline distT="0" distB="0" distL="0" distR="0">
            <wp:extent cx="4067959" cy="4585447"/>
            <wp:effectExtent l="19050" t="0" r="8741" b="0"/>
            <wp:docPr id="2" name="Picture 2" descr="C:\Users\acer\Downloads\WhatsApp Image 2022-09-28 at 12.27.3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2-09-28 at 12.27.31 PM (1).jpeg"/>
                    <pic:cNvPicPr>
                      <a:picLocks noChangeAspect="1" noChangeArrowheads="1"/>
                    </pic:cNvPicPr>
                  </pic:nvPicPr>
                  <pic:blipFill>
                    <a:blip r:embed="rId10"/>
                    <a:srcRect/>
                    <a:stretch>
                      <a:fillRect/>
                    </a:stretch>
                  </pic:blipFill>
                  <pic:spPr bwMode="auto">
                    <a:xfrm>
                      <a:off x="0" y="0"/>
                      <a:ext cx="4069059" cy="4586687"/>
                    </a:xfrm>
                    <a:prstGeom prst="rect">
                      <a:avLst/>
                    </a:prstGeom>
                    <a:noFill/>
                    <a:ln w="9525">
                      <a:noFill/>
                      <a:miter lim="800000"/>
                      <a:headEnd/>
                      <a:tailEnd/>
                    </a:ln>
                  </pic:spPr>
                </pic:pic>
              </a:graphicData>
            </a:graphic>
          </wp:inline>
        </w:drawing>
      </w:r>
    </w:p>
    <w:p w:rsidR="00633870" w:rsidRPr="00C51F71" w:rsidRDefault="0038603D" w:rsidP="00C51F71">
      <w:pPr>
        <w:jc w:val="center"/>
        <w:rPr>
          <w:b/>
          <w:sz w:val="28"/>
          <w:szCs w:val="28"/>
          <w:u w:val="single"/>
        </w:rPr>
      </w:pPr>
      <w:r w:rsidRPr="00C51F71">
        <w:rPr>
          <w:b/>
          <w:sz w:val="28"/>
          <w:szCs w:val="28"/>
          <w:u w:val="single"/>
        </w:rPr>
        <w:t>Steel Bookcase</w:t>
      </w:r>
    </w:p>
    <w:p w:rsidR="00B767DE" w:rsidRDefault="00B767DE">
      <w:pPr>
        <w:rPr>
          <w:b/>
          <w:u w:val="single"/>
        </w:rPr>
      </w:pPr>
      <w:r>
        <w:rPr>
          <w:b/>
          <w:noProof/>
          <w:u w:val="single"/>
        </w:rPr>
        <w:lastRenderedPageBreak/>
        <w:drawing>
          <wp:inline distT="0" distB="0" distL="0" distR="0">
            <wp:extent cx="4129368" cy="4145763"/>
            <wp:effectExtent l="19050" t="0" r="4482" b="0"/>
            <wp:docPr id="3" name="Picture 3" descr="C:\Users\acer\Downloads\WhatsApp Image 2022-09-28 at 12.27.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2-09-28 at 12.27.31 PM.jpeg"/>
                    <pic:cNvPicPr>
                      <a:picLocks noChangeAspect="1" noChangeArrowheads="1"/>
                    </pic:cNvPicPr>
                  </pic:nvPicPr>
                  <pic:blipFill>
                    <a:blip r:embed="rId11"/>
                    <a:srcRect/>
                    <a:stretch>
                      <a:fillRect/>
                    </a:stretch>
                  </pic:blipFill>
                  <pic:spPr bwMode="auto">
                    <a:xfrm>
                      <a:off x="0" y="0"/>
                      <a:ext cx="4127552" cy="4143940"/>
                    </a:xfrm>
                    <a:prstGeom prst="rect">
                      <a:avLst/>
                    </a:prstGeom>
                    <a:noFill/>
                    <a:ln w="9525">
                      <a:noFill/>
                      <a:miter lim="800000"/>
                      <a:headEnd/>
                      <a:tailEnd/>
                    </a:ln>
                  </pic:spPr>
                </pic:pic>
              </a:graphicData>
            </a:graphic>
          </wp:inline>
        </w:drawing>
      </w:r>
    </w:p>
    <w:p w:rsidR="00C51F71" w:rsidRDefault="00C51F71">
      <w:pPr>
        <w:rPr>
          <w:b/>
          <w:u w:val="single"/>
        </w:rPr>
      </w:pPr>
    </w:p>
    <w:p w:rsidR="00EE1CC2" w:rsidRDefault="00EE1CC2">
      <w:pPr>
        <w:rPr>
          <w:b/>
          <w:u w:val="single"/>
        </w:rPr>
      </w:pPr>
    </w:p>
    <w:tbl>
      <w:tblPr>
        <w:tblStyle w:val="TableGrid"/>
        <w:tblW w:w="9687" w:type="dxa"/>
        <w:tblLook w:val="04A0"/>
      </w:tblPr>
      <w:tblGrid>
        <w:gridCol w:w="4484"/>
        <w:gridCol w:w="5203"/>
      </w:tblGrid>
      <w:tr w:rsidR="00EE1CC2" w:rsidTr="00492671">
        <w:trPr>
          <w:trHeight w:val="7100"/>
        </w:trPr>
        <w:tc>
          <w:tcPr>
            <w:tcW w:w="4484" w:type="dxa"/>
          </w:tcPr>
          <w:p w:rsidR="00EE1CC2" w:rsidRDefault="00EE1CC2" w:rsidP="00492671">
            <w:pPr>
              <w:rPr>
                <w:b/>
                <w:u w:val="single"/>
              </w:rPr>
            </w:pPr>
            <w:r>
              <w:rPr>
                <w:b/>
                <w:u w:val="single"/>
              </w:rPr>
              <w:br w:type="page"/>
            </w:r>
          </w:p>
          <w:p w:rsidR="00EE1CC2" w:rsidRDefault="00EE1CC2" w:rsidP="00492671">
            <w:pPr>
              <w:tabs>
                <w:tab w:val="left" w:pos="180"/>
              </w:tabs>
            </w:pPr>
            <w:r>
              <w:tab/>
            </w:r>
            <w:r w:rsidRPr="00EE1CC2">
              <w:rPr>
                <w:noProof/>
              </w:rPr>
              <w:drawing>
                <wp:inline distT="0" distB="0" distL="0" distR="0">
                  <wp:extent cx="2455209" cy="3459652"/>
                  <wp:effectExtent l="19050" t="0" r="2241" b="0"/>
                  <wp:docPr id="14" name="Picture 12" descr="C:\Users\acer\Downloads\WhatsApp Image 2022-09-28 at 12.54.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ownloads\WhatsApp Image 2022-09-28 at 12.54.36 PM.jpeg"/>
                          <pic:cNvPicPr>
                            <a:picLocks noChangeAspect="1" noChangeArrowheads="1"/>
                          </pic:cNvPicPr>
                        </pic:nvPicPr>
                        <pic:blipFill>
                          <a:blip r:embed="rId12" cstate="print"/>
                          <a:srcRect/>
                          <a:stretch>
                            <a:fillRect/>
                          </a:stretch>
                        </pic:blipFill>
                        <pic:spPr bwMode="auto">
                          <a:xfrm>
                            <a:off x="0" y="0"/>
                            <a:ext cx="2457261" cy="3462544"/>
                          </a:xfrm>
                          <a:prstGeom prst="rect">
                            <a:avLst/>
                          </a:prstGeom>
                          <a:noFill/>
                          <a:ln w="9525">
                            <a:noFill/>
                            <a:miter lim="800000"/>
                            <a:headEnd/>
                            <a:tailEnd/>
                          </a:ln>
                        </pic:spPr>
                      </pic:pic>
                    </a:graphicData>
                  </a:graphic>
                </wp:inline>
              </w:drawing>
            </w:r>
          </w:p>
          <w:p w:rsidR="00EE1CC2" w:rsidRPr="00C51F71" w:rsidRDefault="00EE1CC2" w:rsidP="00492671">
            <w:pPr>
              <w:tabs>
                <w:tab w:val="left" w:pos="985"/>
              </w:tabs>
              <w:jc w:val="center"/>
              <w:rPr>
                <w:b/>
                <w:sz w:val="28"/>
                <w:szCs w:val="28"/>
                <w:u w:val="single"/>
              </w:rPr>
            </w:pPr>
            <w:r w:rsidRPr="00C51F71">
              <w:rPr>
                <w:b/>
                <w:sz w:val="28"/>
                <w:szCs w:val="28"/>
                <w:u w:val="single"/>
              </w:rPr>
              <w:t>Visitor Chair (Godrej)</w:t>
            </w:r>
          </w:p>
        </w:tc>
        <w:tc>
          <w:tcPr>
            <w:tcW w:w="5203" w:type="dxa"/>
          </w:tcPr>
          <w:p w:rsidR="00EE1CC2" w:rsidRDefault="00EE1CC2" w:rsidP="00492671">
            <w:pPr>
              <w:rPr>
                <w:b/>
                <w:u w:val="single"/>
              </w:rPr>
            </w:pPr>
            <w:r w:rsidRPr="00C51F71">
              <w:rPr>
                <w:b/>
                <w:noProof/>
                <w:u w:val="single"/>
              </w:rPr>
              <w:drawing>
                <wp:inline distT="0" distB="0" distL="0" distR="0">
                  <wp:extent cx="3080497" cy="3819008"/>
                  <wp:effectExtent l="19050" t="0" r="5603" b="0"/>
                  <wp:docPr id="15" name="Picture 4" descr="C:\Users\acer\Downloads\WhatsApp Image 2022-09-28 at 12.27.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2-09-28 at 12.27.30 PM (1).jpeg"/>
                          <pic:cNvPicPr>
                            <a:picLocks noChangeAspect="1" noChangeArrowheads="1"/>
                          </pic:cNvPicPr>
                        </pic:nvPicPr>
                        <pic:blipFill>
                          <a:blip r:embed="rId13"/>
                          <a:srcRect/>
                          <a:stretch>
                            <a:fillRect/>
                          </a:stretch>
                        </pic:blipFill>
                        <pic:spPr bwMode="auto">
                          <a:xfrm>
                            <a:off x="0" y="0"/>
                            <a:ext cx="3084424" cy="3823876"/>
                          </a:xfrm>
                          <a:prstGeom prst="rect">
                            <a:avLst/>
                          </a:prstGeom>
                          <a:noFill/>
                          <a:ln w="9525">
                            <a:noFill/>
                            <a:miter lim="800000"/>
                            <a:headEnd/>
                            <a:tailEnd/>
                          </a:ln>
                        </pic:spPr>
                      </pic:pic>
                    </a:graphicData>
                  </a:graphic>
                </wp:inline>
              </w:drawing>
            </w:r>
          </w:p>
          <w:p w:rsidR="00EE1CC2" w:rsidRDefault="00EE1CC2" w:rsidP="00492671"/>
          <w:p w:rsidR="00EE1CC2" w:rsidRPr="00C51F71" w:rsidRDefault="00EE1CC2" w:rsidP="00492671">
            <w:pPr>
              <w:rPr>
                <w:b/>
                <w:sz w:val="28"/>
                <w:szCs w:val="28"/>
                <w:u w:val="single"/>
              </w:rPr>
            </w:pPr>
            <w:r>
              <w:tab/>
            </w:r>
            <w:r w:rsidRPr="00C51F71">
              <w:rPr>
                <w:b/>
                <w:sz w:val="28"/>
                <w:szCs w:val="28"/>
                <w:u w:val="single"/>
              </w:rPr>
              <w:t>Wooden Chair (with fixed Cushion)</w:t>
            </w:r>
          </w:p>
          <w:p w:rsidR="00EE1CC2" w:rsidRPr="00C51F71" w:rsidRDefault="00EE1CC2" w:rsidP="00492671">
            <w:pPr>
              <w:tabs>
                <w:tab w:val="left" w:pos="1980"/>
              </w:tabs>
            </w:pPr>
          </w:p>
        </w:tc>
      </w:tr>
    </w:tbl>
    <w:p w:rsidR="00EE1CC2" w:rsidRDefault="00EE1CC2">
      <w:pPr>
        <w:rPr>
          <w:b/>
          <w:u w:val="single"/>
        </w:rPr>
      </w:pPr>
    </w:p>
    <w:p w:rsidR="0038603D" w:rsidRPr="00C51F71" w:rsidRDefault="00B767DE" w:rsidP="00EE1CC2">
      <w:pPr>
        <w:jc w:val="center"/>
        <w:rPr>
          <w:b/>
          <w:sz w:val="28"/>
          <w:szCs w:val="28"/>
          <w:u w:val="single"/>
        </w:rPr>
      </w:pPr>
      <w:r w:rsidRPr="00C51F71">
        <w:rPr>
          <w:b/>
          <w:sz w:val="28"/>
          <w:szCs w:val="28"/>
          <w:u w:val="single"/>
        </w:rPr>
        <w:t>Cast Iron Bench (back &amp; seat wooden)</w:t>
      </w:r>
    </w:p>
    <w:p w:rsidR="00B767DE" w:rsidRDefault="00B767DE">
      <w:r>
        <w:rPr>
          <w:noProof/>
        </w:rPr>
        <w:drawing>
          <wp:inline distT="0" distB="0" distL="0" distR="0">
            <wp:extent cx="4889126" cy="3072653"/>
            <wp:effectExtent l="19050" t="0" r="6724" b="0"/>
            <wp:docPr id="5" name="Picture 5" descr="C:\Users\acer\Downloads\WhatsApp Image 2022-09-28 at 12.27.30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2-09-28 at 12.27.30 PM (3).jpeg"/>
                    <pic:cNvPicPr>
                      <a:picLocks noChangeAspect="1" noChangeArrowheads="1"/>
                    </pic:cNvPicPr>
                  </pic:nvPicPr>
                  <pic:blipFill>
                    <a:blip r:embed="rId14"/>
                    <a:srcRect/>
                    <a:stretch>
                      <a:fillRect/>
                    </a:stretch>
                  </pic:blipFill>
                  <pic:spPr bwMode="auto">
                    <a:xfrm>
                      <a:off x="0" y="0"/>
                      <a:ext cx="4884850" cy="3069966"/>
                    </a:xfrm>
                    <a:prstGeom prst="rect">
                      <a:avLst/>
                    </a:prstGeom>
                    <a:noFill/>
                    <a:ln w="9525">
                      <a:noFill/>
                      <a:miter lim="800000"/>
                      <a:headEnd/>
                      <a:tailEnd/>
                    </a:ln>
                  </pic:spPr>
                </pic:pic>
              </a:graphicData>
            </a:graphic>
          </wp:inline>
        </w:drawing>
      </w:r>
    </w:p>
    <w:p w:rsidR="00C51F71" w:rsidRDefault="00C51F71">
      <w:pPr>
        <w:rPr>
          <w:b/>
          <w:u w:val="single"/>
        </w:rPr>
      </w:pPr>
      <w:r>
        <w:rPr>
          <w:b/>
          <w:u w:val="single"/>
        </w:rPr>
        <w:br w:type="page"/>
      </w:r>
    </w:p>
    <w:p w:rsidR="00C51F71" w:rsidRDefault="00C51F71" w:rsidP="00B767DE">
      <w:pPr>
        <w:tabs>
          <w:tab w:val="left" w:pos="2552"/>
        </w:tabs>
        <w:rPr>
          <w:b/>
          <w:u w:val="single"/>
        </w:rPr>
      </w:pPr>
    </w:p>
    <w:p w:rsidR="001A73B9" w:rsidRDefault="001A73B9" w:rsidP="00C51F71">
      <w:pPr>
        <w:tabs>
          <w:tab w:val="left" w:pos="2552"/>
        </w:tabs>
        <w:jc w:val="center"/>
        <w:rPr>
          <w:b/>
          <w:sz w:val="30"/>
          <w:szCs w:val="30"/>
          <w:u w:val="single"/>
        </w:rPr>
      </w:pPr>
    </w:p>
    <w:p w:rsidR="001A73B9" w:rsidRDefault="001A73B9" w:rsidP="00C51F71">
      <w:pPr>
        <w:tabs>
          <w:tab w:val="left" w:pos="2552"/>
        </w:tabs>
        <w:jc w:val="center"/>
        <w:rPr>
          <w:b/>
          <w:sz w:val="30"/>
          <w:szCs w:val="30"/>
          <w:u w:val="single"/>
        </w:rPr>
      </w:pPr>
    </w:p>
    <w:p w:rsidR="00B767DE" w:rsidRPr="00C51F71" w:rsidRDefault="00B767DE" w:rsidP="00C51F71">
      <w:pPr>
        <w:tabs>
          <w:tab w:val="left" w:pos="2552"/>
        </w:tabs>
        <w:jc w:val="center"/>
        <w:rPr>
          <w:b/>
          <w:sz w:val="30"/>
          <w:szCs w:val="30"/>
          <w:u w:val="single"/>
        </w:rPr>
      </w:pPr>
      <w:r w:rsidRPr="00C51F71">
        <w:rPr>
          <w:b/>
          <w:sz w:val="30"/>
          <w:szCs w:val="30"/>
          <w:u w:val="single"/>
        </w:rPr>
        <w:t>Steel Bench</w:t>
      </w:r>
    </w:p>
    <w:p w:rsidR="00C51F71" w:rsidRDefault="004C2402" w:rsidP="00B767DE">
      <w:pPr>
        <w:tabs>
          <w:tab w:val="left" w:pos="2552"/>
        </w:tabs>
        <w:rPr>
          <w:b/>
          <w:u w:val="single"/>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23.8pt"/>
        </w:pict>
      </w:r>
      <w:r>
        <w:pict>
          <v:shape id="_x0000_i1026" type="#_x0000_t75" alt="" style="width:23.8pt;height:23.8pt"/>
        </w:pict>
      </w:r>
      <w:r>
        <w:pict>
          <v:shape id="_x0000_i1027" type="#_x0000_t75" alt="" style="width:23.8pt;height:23.8pt"/>
        </w:pict>
      </w:r>
      <w:r w:rsidR="00B767DE">
        <w:rPr>
          <w:noProof/>
        </w:rPr>
        <w:drawing>
          <wp:inline distT="0" distB="0" distL="0" distR="0">
            <wp:extent cx="5400115" cy="2884395"/>
            <wp:effectExtent l="19050" t="0" r="0" b="0"/>
            <wp:docPr id="9" name="Picture 9" descr="C:\Users\acer\Downloads\WhatsApp Image 2022-09-28 at 12.27.31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WhatsApp Image 2022-09-28 at 12.27.31 PM (8).jpeg"/>
                    <pic:cNvPicPr>
                      <a:picLocks noChangeAspect="1" noChangeArrowheads="1"/>
                    </pic:cNvPicPr>
                  </pic:nvPicPr>
                  <pic:blipFill>
                    <a:blip r:embed="rId15"/>
                    <a:srcRect/>
                    <a:stretch>
                      <a:fillRect/>
                    </a:stretch>
                  </pic:blipFill>
                  <pic:spPr bwMode="auto">
                    <a:xfrm>
                      <a:off x="0" y="0"/>
                      <a:ext cx="5406713" cy="2887919"/>
                    </a:xfrm>
                    <a:prstGeom prst="rect">
                      <a:avLst/>
                    </a:prstGeom>
                    <a:noFill/>
                    <a:ln w="9525">
                      <a:noFill/>
                      <a:miter lim="800000"/>
                      <a:headEnd/>
                      <a:tailEnd/>
                    </a:ln>
                  </pic:spPr>
                </pic:pic>
              </a:graphicData>
            </a:graphic>
          </wp:inline>
        </w:drawing>
      </w:r>
    </w:p>
    <w:p w:rsidR="00B767DE" w:rsidRPr="00C51F71" w:rsidRDefault="00C51F71" w:rsidP="00C51F71">
      <w:pPr>
        <w:tabs>
          <w:tab w:val="left" w:pos="4013"/>
        </w:tabs>
      </w:pPr>
      <w:r>
        <w:tab/>
      </w:r>
      <w:r>
        <w:rPr>
          <w:noProof/>
        </w:rPr>
        <w:drawing>
          <wp:inline distT="0" distB="0" distL="0" distR="0">
            <wp:extent cx="5447179" cy="3260455"/>
            <wp:effectExtent l="19050" t="0" r="1121" b="0"/>
            <wp:docPr id="10" name="Picture 10" descr="C:\Users\acer\Downloads\WhatsApp Image 2022-09-28 at 12.27.31 P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WhatsApp Image 2022-09-28 at 12.27.31 PM (7).jpeg"/>
                    <pic:cNvPicPr>
                      <a:picLocks noChangeAspect="1" noChangeArrowheads="1"/>
                    </pic:cNvPicPr>
                  </pic:nvPicPr>
                  <pic:blipFill>
                    <a:blip r:embed="rId16"/>
                    <a:srcRect/>
                    <a:stretch>
                      <a:fillRect/>
                    </a:stretch>
                  </pic:blipFill>
                  <pic:spPr bwMode="auto">
                    <a:xfrm>
                      <a:off x="0" y="0"/>
                      <a:ext cx="5455461" cy="3265412"/>
                    </a:xfrm>
                    <a:prstGeom prst="rect">
                      <a:avLst/>
                    </a:prstGeom>
                    <a:noFill/>
                    <a:ln w="9525">
                      <a:noFill/>
                      <a:miter lim="800000"/>
                      <a:headEnd/>
                      <a:tailEnd/>
                    </a:ln>
                  </pic:spPr>
                </pic:pic>
              </a:graphicData>
            </a:graphic>
          </wp:inline>
        </w:drawing>
      </w:r>
    </w:p>
    <w:sectPr w:rsidR="00B767DE" w:rsidRPr="00C51F71" w:rsidSect="00332E46">
      <w:headerReference w:type="default" r:id="rId17"/>
      <w:pgSz w:w="11909" w:h="16834" w:code="9"/>
      <w:pgMar w:top="-810" w:right="1019" w:bottom="90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07D2" w:rsidRDefault="00A707D2" w:rsidP="00D769F0">
      <w:pPr>
        <w:spacing w:after="0" w:line="240" w:lineRule="auto"/>
      </w:pPr>
      <w:r>
        <w:separator/>
      </w:r>
    </w:p>
  </w:endnote>
  <w:endnote w:type="continuationSeparator" w:id="1">
    <w:p w:rsidR="00A707D2" w:rsidRDefault="00A707D2" w:rsidP="00D769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07D2" w:rsidRDefault="00A707D2" w:rsidP="00D769F0">
      <w:pPr>
        <w:spacing w:after="0" w:line="240" w:lineRule="auto"/>
      </w:pPr>
      <w:r>
        <w:separator/>
      </w:r>
    </w:p>
  </w:footnote>
  <w:footnote w:type="continuationSeparator" w:id="1">
    <w:p w:rsidR="00A707D2" w:rsidRDefault="00A707D2" w:rsidP="00D769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9858532"/>
      <w:docPartObj>
        <w:docPartGallery w:val="Page Numbers (Top of Page)"/>
        <w:docPartUnique/>
      </w:docPartObj>
    </w:sdtPr>
    <w:sdtContent>
      <w:p w:rsidR="00513B63" w:rsidRDefault="004C2402">
        <w:pPr>
          <w:pStyle w:val="Header"/>
          <w:jc w:val="right"/>
        </w:pPr>
        <w:fldSimple w:instr=" PAGE   \* MERGEFORMAT ">
          <w:r w:rsidR="00332E46">
            <w:rPr>
              <w:noProof/>
            </w:rPr>
            <w:t>2</w:t>
          </w:r>
        </w:fldSimple>
      </w:p>
    </w:sdtContent>
  </w:sdt>
  <w:p w:rsidR="00513B63" w:rsidRDefault="00513B63" w:rsidP="00D769F0">
    <w:pPr>
      <w:pStyle w:val="Header"/>
      <w:ind w:left="720"/>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D6046"/>
    <w:multiLevelType w:val="hybridMultilevel"/>
    <w:tmpl w:val="6DF26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1713E4"/>
    <w:multiLevelType w:val="hybridMultilevel"/>
    <w:tmpl w:val="BB0067E6"/>
    <w:lvl w:ilvl="0" w:tplc="653E859E">
      <w:start w:val="1"/>
      <w:numFmt w:val="lowerLetter"/>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7617673"/>
    <w:multiLevelType w:val="hybridMultilevel"/>
    <w:tmpl w:val="CA940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C81E27"/>
    <w:multiLevelType w:val="hybridMultilevel"/>
    <w:tmpl w:val="B58A02F8"/>
    <w:lvl w:ilvl="0" w:tplc="546AD592">
      <w:start w:val="1"/>
      <w:numFmt w:val="lowerLetter"/>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2291CF6"/>
    <w:multiLevelType w:val="hybridMultilevel"/>
    <w:tmpl w:val="34948992"/>
    <w:lvl w:ilvl="0" w:tplc="092E8490">
      <w:start w:val="1"/>
      <w:numFmt w:val="lowerLetter"/>
      <w:lvlText w:val="(%1)"/>
      <w:lvlJc w:val="left"/>
      <w:pPr>
        <w:ind w:left="375" w:hanging="375"/>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3B10DC2"/>
    <w:multiLevelType w:val="hybridMultilevel"/>
    <w:tmpl w:val="2F1C8BC0"/>
    <w:lvl w:ilvl="0" w:tplc="DBC21F36">
      <w:start w:val="1"/>
      <w:numFmt w:val="lowerLetter"/>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A6A0645"/>
    <w:multiLevelType w:val="hybridMultilevel"/>
    <w:tmpl w:val="4A006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E07CBD"/>
    <w:multiLevelType w:val="hybridMultilevel"/>
    <w:tmpl w:val="5D58597A"/>
    <w:lvl w:ilvl="0" w:tplc="DBC21F36">
      <w:start w:val="1"/>
      <w:numFmt w:val="lowerLetter"/>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1253323"/>
    <w:multiLevelType w:val="hybridMultilevel"/>
    <w:tmpl w:val="6F08FB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55A13AD"/>
    <w:multiLevelType w:val="hybridMultilevel"/>
    <w:tmpl w:val="1A6C0FE6"/>
    <w:lvl w:ilvl="0" w:tplc="653E859E">
      <w:start w:val="1"/>
      <w:numFmt w:val="lowerLetter"/>
      <w:lvlText w:val="(%1)"/>
      <w:lvlJc w:val="left"/>
      <w:pPr>
        <w:ind w:left="72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5E634F"/>
    <w:multiLevelType w:val="hybridMultilevel"/>
    <w:tmpl w:val="407E9A9E"/>
    <w:lvl w:ilvl="0" w:tplc="DBC21F36">
      <w:start w:val="1"/>
      <w:numFmt w:val="low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BF019D"/>
    <w:multiLevelType w:val="hybridMultilevel"/>
    <w:tmpl w:val="224877F0"/>
    <w:lvl w:ilvl="0" w:tplc="DBC21F36">
      <w:start w:val="1"/>
      <w:numFmt w:val="low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1"/>
  </w:num>
  <w:num w:numId="4">
    <w:abstractNumId w:val="7"/>
  </w:num>
  <w:num w:numId="5">
    <w:abstractNumId w:val="10"/>
  </w:num>
  <w:num w:numId="6">
    <w:abstractNumId w:val="1"/>
  </w:num>
  <w:num w:numId="7">
    <w:abstractNumId w:val="9"/>
  </w:num>
  <w:num w:numId="8">
    <w:abstractNumId w:val="3"/>
  </w:num>
  <w:num w:numId="9">
    <w:abstractNumId w:val="8"/>
  </w:num>
  <w:num w:numId="10">
    <w:abstractNumId w:val="6"/>
  </w:num>
  <w:num w:numId="11">
    <w:abstractNumId w:val="2"/>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proofState w:spelling="clean" w:grammar="clean"/>
  <w:defaultTabStop w:val="720"/>
  <w:characterSpacingControl w:val="doNotCompress"/>
  <w:footnotePr>
    <w:footnote w:id="0"/>
    <w:footnote w:id="1"/>
  </w:footnotePr>
  <w:endnotePr>
    <w:endnote w:id="0"/>
    <w:endnote w:id="1"/>
  </w:endnotePr>
  <w:compat>
    <w:useFELayout/>
  </w:compat>
  <w:rsids>
    <w:rsidRoot w:val="00151892"/>
    <w:rsid w:val="00000325"/>
    <w:rsid w:val="0004603C"/>
    <w:rsid w:val="00060521"/>
    <w:rsid w:val="001002E7"/>
    <w:rsid w:val="00122124"/>
    <w:rsid w:val="00151892"/>
    <w:rsid w:val="001A73B9"/>
    <w:rsid w:val="001E735A"/>
    <w:rsid w:val="0023765B"/>
    <w:rsid w:val="002603A4"/>
    <w:rsid w:val="00332E46"/>
    <w:rsid w:val="0038603D"/>
    <w:rsid w:val="004152F4"/>
    <w:rsid w:val="00415BD6"/>
    <w:rsid w:val="00421D03"/>
    <w:rsid w:val="004C2402"/>
    <w:rsid w:val="00513B63"/>
    <w:rsid w:val="00633870"/>
    <w:rsid w:val="006B7C56"/>
    <w:rsid w:val="006D059B"/>
    <w:rsid w:val="006F76E9"/>
    <w:rsid w:val="0070653B"/>
    <w:rsid w:val="007906F5"/>
    <w:rsid w:val="00807148"/>
    <w:rsid w:val="00820359"/>
    <w:rsid w:val="0091550B"/>
    <w:rsid w:val="009741BF"/>
    <w:rsid w:val="009A24D1"/>
    <w:rsid w:val="00A667CD"/>
    <w:rsid w:val="00A707D2"/>
    <w:rsid w:val="00A9346B"/>
    <w:rsid w:val="00AD0EBF"/>
    <w:rsid w:val="00B03F67"/>
    <w:rsid w:val="00B767DE"/>
    <w:rsid w:val="00B9656C"/>
    <w:rsid w:val="00B9716C"/>
    <w:rsid w:val="00BE4B78"/>
    <w:rsid w:val="00C51F71"/>
    <w:rsid w:val="00C72C41"/>
    <w:rsid w:val="00D769F0"/>
    <w:rsid w:val="00DF53B8"/>
    <w:rsid w:val="00EE1CC2"/>
    <w:rsid w:val="00F83598"/>
    <w:rsid w:val="00F878F1"/>
    <w:rsid w:val="00FB32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16C"/>
  </w:style>
  <w:style w:type="paragraph" w:styleId="Heading9">
    <w:name w:val="heading 9"/>
    <w:basedOn w:val="Normal"/>
    <w:next w:val="Normal"/>
    <w:link w:val="Heading9Char"/>
    <w:qFormat/>
    <w:rsid w:val="00151892"/>
    <w:pPr>
      <w:keepNext/>
      <w:spacing w:after="0" w:line="240" w:lineRule="auto"/>
      <w:outlineLvl w:val="8"/>
    </w:pPr>
    <w:rPr>
      <w:rFonts w:ascii="Copperplate Gothic Bold" w:eastAsia="Times New Roman" w:hAnsi="Copperplate Gothic Bold" w:cs="Times New Roman"/>
      <w:b/>
      <w:color w:val="FF0000"/>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151892"/>
    <w:rPr>
      <w:rFonts w:ascii="Copperplate Gothic Bold" w:eastAsia="Times New Roman" w:hAnsi="Copperplate Gothic Bold" w:cs="Times New Roman"/>
      <w:b/>
      <w:color w:val="FF0000"/>
      <w:sz w:val="28"/>
      <w:szCs w:val="24"/>
    </w:rPr>
  </w:style>
  <w:style w:type="table" w:styleId="TableGrid">
    <w:name w:val="Table Grid"/>
    <w:basedOn w:val="TableNormal"/>
    <w:uiPriority w:val="59"/>
    <w:rsid w:val="001518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51892"/>
    <w:rPr>
      <w:color w:val="0000FF"/>
      <w:u w:val="single"/>
    </w:rPr>
  </w:style>
  <w:style w:type="paragraph" w:styleId="ListParagraph">
    <w:name w:val="List Paragraph"/>
    <w:basedOn w:val="Normal"/>
    <w:uiPriority w:val="34"/>
    <w:qFormat/>
    <w:rsid w:val="00B03F67"/>
    <w:pPr>
      <w:ind w:left="720"/>
      <w:contextualSpacing/>
    </w:pPr>
  </w:style>
  <w:style w:type="paragraph" w:styleId="Header">
    <w:name w:val="header"/>
    <w:basedOn w:val="Normal"/>
    <w:link w:val="HeaderChar"/>
    <w:uiPriority w:val="99"/>
    <w:unhideWhenUsed/>
    <w:rsid w:val="00D769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69F0"/>
  </w:style>
  <w:style w:type="paragraph" w:styleId="Footer">
    <w:name w:val="footer"/>
    <w:basedOn w:val="Normal"/>
    <w:link w:val="FooterChar"/>
    <w:uiPriority w:val="99"/>
    <w:semiHidden/>
    <w:unhideWhenUsed/>
    <w:rsid w:val="00D769F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769F0"/>
  </w:style>
  <w:style w:type="paragraph" w:styleId="BalloonText">
    <w:name w:val="Balloon Text"/>
    <w:basedOn w:val="Normal"/>
    <w:link w:val="BalloonTextChar"/>
    <w:uiPriority w:val="99"/>
    <w:semiHidden/>
    <w:unhideWhenUsed/>
    <w:rsid w:val="00386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0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20highcourt-ua@nic.in"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highcourtofuttarakhand.gov.in" TargetMode="Externa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highcourtofuttarakhand.gov.in"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442</TotalTime>
  <Pages>9</Pages>
  <Words>1543</Words>
  <Characters>8796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23</cp:revision>
  <cp:lastPrinted>2022-09-26T04:13:00Z</cp:lastPrinted>
  <dcterms:created xsi:type="dcterms:W3CDTF">2022-09-13T11:54:00Z</dcterms:created>
  <dcterms:modified xsi:type="dcterms:W3CDTF">2022-09-28T07:31:00Z</dcterms:modified>
</cp:coreProperties>
</file>