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90" w:rsidRPr="00E1130D" w:rsidRDefault="00852D90" w:rsidP="00852D90">
      <w:pPr>
        <w:jc w:val="center"/>
        <w:rPr>
          <w:rFonts w:ascii="Verdana" w:hAnsi="Verdana"/>
          <w:b/>
          <w:sz w:val="36"/>
          <w:szCs w:val="36"/>
          <w:u w:val="single"/>
        </w:rPr>
      </w:pPr>
      <w:r w:rsidRPr="00E1130D">
        <w:rPr>
          <w:rFonts w:ascii="Verdana" w:hAnsi="Verdana"/>
          <w:b/>
          <w:sz w:val="36"/>
          <w:szCs w:val="36"/>
          <w:u w:val="single"/>
        </w:rPr>
        <w:t>HIGH COURT OF UTTARAKHAND</w:t>
      </w:r>
    </w:p>
    <w:p w:rsidR="00852D90" w:rsidRPr="008C0CDE" w:rsidRDefault="00852D90" w:rsidP="00852D90">
      <w:pPr>
        <w:jc w:val="center"/>
        <w:rPr>
          <w:rFonts w:ascii="Verdana" w:hAnsi="Verdana"/>
          <w:b/>
          <w:sz w:val="26"/>
          <w:szCs w:val="26"/>
          <w:u w:val="single"/>
        </w:rPr>
      </w:pPr>
      <w:r w:rsidRPr="008C0CDE">
        <w:rPr>
          <w:rFonts w:ascii="Verdana" w:hAnsi="Verdana"/>
          <w:b/>
          <w:sz w:val="26"/>
          <w:szCs w:val="26"/>
          <w:u w:val="single"/>
        </w:rPr>
        <w:t>NOTICE FOR INVITING QUOTATIONS</w:t>
      </w:r>
    </w:p>
    <w:p w:rsidR="00852D90" w:rsidRPr="00DF75B4" w:rsidRDefault="00852D90" w:rsidP="00852D90">
      <w:pPr>
        <w:spacing w:before="240"/>
        <w:jc w:val="right"/>
        <w:rPr>
          <w:rFonts w:ascii="Verdana" w:hAnsi="Verdana"/>
          <w:b/>
          <w:u w:val="single"/>
        </w:rPr>
      </w:pPr>
      <w:r w:rsidRPr="00DF75B4">
        <w:rPr>
          <w:rFonts w:ascii="Verdana" w:hAnsi="Verdana"/>
          <w:b/>
          <w:u w:val="single"/>
        </w:rPr>
        <w:t xml:space="preserve">Dated: 12.08.2021 </w:t>
      </w:r>
    </w:p>
    <w:p w:rsidR="00852D90" w:rsidRPr="00A83B57" w:rsidRDefault="00852D90" w:rsidP="00852D90">
      <w:pPr>
        <w:spacing w:after="0" w:line="360" w:lineRule="auto"/>
        <w:ind w:firstLine="720"/>
        <w:jc w:val="both"/>
        <w:rPr>
          <w:rFonts w:ascii="Verdana" w:hAnsi="Verdana"/>
          <w:b/>
          <w:sz w:val="26"/>
          <w:szCs w:val="26"/>
        </w:rPr>
      </w:pPr>
      <w:r w:rsidRPr="00A83B57">
        <w:rPr>
          <w:rFonts w:ascii="Verdana" w:hAnsi="Verdana"/>
          <w:sz w:val="26"/>
          <w:szCs w:val="26"/>
        </w:rPr>
        <w:t xml:space="preserve">This Court invites sealed quotations </w:t>
      </w:r>
      <w:r>
        <w:rPr>
          <w:rFonts w:ascii="Verdana" w:hAnsi="Verdana"/>
          <w:sz w:val="26"/>
          <w:szCs w:val="26"/>
        </w:rPr>
        <w:t>of</w:t>
      </w:r>
      <w:r w:rsidRPr="00A83B57">
        <w:rPr>
          <w:rFonts w:ascii="Verdana" w:hAnsi="Verdana"/>
          <w:sz w:val="26"/>
          <w:szCs w:val="26"/>
        </w:rPr>
        <w:t xml:space="preserve"> the following COVID-19 disease preventing items for the use of this High Court. Interested firms should submit their rates (including all taxes &amp; F.O.R. at </w:t>
      </w:r>
      <w:proofErr w:type="spellStart"/>
      <w:r w:rsidRPr="00A83B57">
        <w:rPr>
          <w:rFonts w:ascii="Verdana" w:hAnsi="Verdana"/>
          <w:sz w:val="26"/>
          <w:szCs w:val="26"/>
        </w:rPr>
        <w:t>Nainital</w:t>
      </w:r>
      <w:proofErr w:type="spellEnd"/>
      <w:r w:rsidRPr="00A83B57">
        <w:rPr>
          <w:rFonts w:ascii="Verdana" w:hAnsi="Verdana"/>
          <w:sz w:val="26"/>
          <w:szCs w:val="26"/>
        </w:rPr>
        <w:t xml:space="preserve">) by hand or post &amp; must reached in the office of Registrar General by 3.00 p.m. on or before </w:t>
      </w:r>
      <w:r>
        <w:rPr>
          <w:rFonts w:ascii="Verdana" w:hAnsi="Verdana"/>
          <w:b/>
          <w:sz w:val="26"/>
          <w:szCs w:val="26"/>
        </w:rPr>
        <w:t>18.08.2021</w:t>
      </w:r>
      <w:r w:rsidRPr="00A83B57">
        <w:rPr>
          <w:rFonts w:ascii="Verdana" w:hAnsi="Verdana"/>
          <w:b/>
          <w:sz w:val="26"/>
          <w:szCs w:val="26"/>
        </w:rPr>
        <w:t xml:space="preserve">. </w:t>
      </w:r>
    </w:p>
    <w:tbl>
      <w:tblPr>
        <w:tblW w:w="900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3227"/>
        <w:gridCol w:w="3240"/>
        <w:gridCol w:w="1980"/>
      </w:tblGrid>
      <w:tr w:rsidR="00852D90" w:rsidRPr="00A83B57" w:rsidTr="00484AF7">
        <w:trPr>
          <w:trHeight w:val="405"/>
        </w:trPr>
        <w:tc>
          <w:tcPr>
            <w:tcW w:w="553" w:type="dxa"/>
            <w:shd w:val="clear" w:color="auto" w:fill="auto"/>
            <w:vAlign w:val="center"/>
            <w:hideMark/>
          </w:tcPr>
          <w:p w:rsidR="00852D90" w:rsidRPr="00A83B57" w:rsidRDefault="00852D90" w:rsidP="00852D90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A83B5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SN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852D90" w:rsidRPr="00A83B57" w:rsidRDefault="00852D90" w:rsidP="00852D90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Description of Item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52D90" w:rsidRPr="00A83B57" w:rsidRDefault="00852D90" w:rsidP="00852D90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Acceptable Brand</w:t>
            </w:r>
            <w:r w:rsidRPr="00A83B5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&amp; 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specification</w:t>
            </w:r>
          </w:p>
        </w:tc>
        <w:tc>
          <w:tcPr>
            <w:tcW w:w="1980" w:type="dxa"/>
            <w:vAlign w:val="center"/>
          </w:tcPr>
          <w:p w:rsidR="00852D90" w:rsidRPr="00A83B57" w:rsidRDefault="00852D90" w:rsidP="00852D90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A83B5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Required Qty. 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(Approx.)</w:t>
            </w:r>
          </w:p>
        </w:tc>
      </w:tr>
      <w:tr w:rsidR="00852D90" w:rsidRPr="00A83B57" w:rsidTr="00852D90">
        <w:trPr>
          <w:trHeight w:val="584"/>
        </w:trPr>
        <w:tc>
          <w:tcPr>
            <w:tcW w:w="553" w:type="dxa"/>
            <w:shd w:val="clear" w:color="auto" w:fill="auto"/>
            <w:vAlign w:val="center"/>
            <w:hideMark/>
          </w:tcPr>
          <w:p w:rsidR="00852D90" w:rsidRPr="00A83B57" w:rsidRDefault="00852D90" w:rsidP="00852D90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83B57"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852D90" w:rsidRPr="00A83B57" w:rsidRDefault="00852D90" w:rsidP="00852D90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Hand Sanitizer 5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ltr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. Cane </w:t>
            </w:r>
            <w:r w:rsidRPr="00A83B57">
              <w:rPr>
                <w:rFonts w:ascii="Verdana" w:hAnsi="Verdana" w:cs="Calibri"/>
                <w:color w:val="000000"/>
                <w:sz w:val="18"/>
                <w:szCs w:val="18"/>
              </w:rPr>
              <w:t>(</w:t>
            </w:r>
            <w:proofErr w:type="spellStart"/>
            <w:r w:rsidRPr="00A83B57">
              <w:rPr>
                <w:rFonts w:ascii="Verdana" w:hAnsi="Verdana" w:cs="Calibri"/>
                <w:color w:val="000000"/>
                <w:sz w:val="18"/>
                <w:szCs w:val="18"/>
              </w:rPr>
              <w:t>Savlon</w:t>
            </w:r>
            <w:proofErr w:type="spellEnd"/>
            <w:r w:rsidRPr="00A83B57">
              <w:rPr>
                <w:rFonts w:ascii="Verdana" w:hAnsi="Verdana" w:cs="Calibri"/>
                <w:color w:val="000000"/>
                <w:sz w:val="18"/>
                <w:szCs w:val="18"/>
              </w:rPr>
              <w:t>/KTRIQ/</w:t>
            </w:r>
            <w:proofErr w:type="spellStart"/>
            <w:r w:rsidRPr="00A83B57">
              <w:rPr>
                <w:rFonts w:ascii="Verdana" w:hAnsi="Verdana" w:cs="Calibri"/>
                <w:color w:val="000000"/>
                <w:sz w:val="18"/>
                <w:szCs w:val="18"/>
              </w:rPr>
              <w:t>Diversey</w:t>
            </w:r>
            <w:proofErr w:type="spellEnd"/>
            <w:r w:rsidRPr="00A83B57">
              <w:rPr>
                <w:rFonts w:ascii="Verdana" w:hAnsi="Verdana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852D90" w:rsidRPr="00A83B57" w:rsidRDefault="00852D90" w:rsidP="00852D90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83B57">
              <w:rPr>
                <w:rFonts w:ascii="Verdana" w:hAnsi="Verdana" w:cs="Calibri"/>
                <w:color w:val="000000"/>
                <w:sz w:val="18"/>
                <w:szCs w:val="18"/>
              </w:rPr>
              <w:t>SAVLON or KTRIQ or DIVERSEY</w:t>
            </w:r>
          </w:p>
        </w:tc>
        <w:tc>
          <w:tcPr>
            <w:tcW w:w="1980" w:type="dxa"/>
            <w:vAlign w:val="center"/>
          </w:tcPr>
          <w:p w:rsidR="00852D90" w:rsidRPr="00A83B57" w:rsidRDefault="00852D90" w:rsidP="00852D90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83B57">
              <w:rPr>
                <w:rFonts w:ascii="Verdana" w:hAnsi="Verdana" w:cs="Calibri"/>
                <w:color w:val="000000"/>
                <w:sz w:val="18"/>
                <w:szCs w:val="18"/>
              </w:rPr>
              <w:t>50 Cane</w:t>
            </w:r>
          </w:p>
          <w:p w:rsidR="00852D90" w:rsidRPr="00A83B57" w:rsidRDefault="00852D90" w:rsidP="00852D90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83B5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(5 </w:t>
            </w:r>
            <w:proofErr w:type="spellStart"/>
            <w:r w:rsidRPr="00A83B57">
              <w:rPr>
                <w:rFonts w:ascii="Verdana" w:hAnsi="Verdana" w:cs="Calibri"/>
                <w:color w:val="000000"/>
                <w:sz w:val="18"/>
                <w:szCs w:val="18"/>
              </w:rPr>
              <w:t>ltr</w:t>
            </w:r>
            <w:proofErr w:type="spellEnd"/>
            <w:r w:rsidRPr="00A83B57">
              <w:rPr>
                <w:rFonts w:ascii="Verdana" w:hAnsi="Verdana" w:cs="Calibri"/>
                <w:color w:val="000000"/>
                <w:sz w:val="18"/>
                <w:szCs w:val="18"/>
              </w:rPr>
              <w:t>. Each Cane)</w:t>
            </w:r>
          </w:p>
        </w:tc>
      </w:tr>
      <w:tr w:rsidR="00852D90" w:rsidRPr="00A83B57" w:rsidTr="00852D90">
        <w:trPr>
          <w:trHeight w:val="431"/>
        </w:trPr>
        <w:tc>
          <w:tcPr>
            <w:tcW w:w="553" w:type="dxa"/>
            <w:shd w:val="clear" w:color="auto" w:fill="auto"/>
            <w:vAlign w:val="center"/>
            <w:hideMark/>
          </w:tcPr>
          <w:p w:rsidR="00852D90" w:rsidRPr="00A83B57" w:rsidRDefault="00852D90" w:rsidP="00852D90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83B57"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852D90" w:rsidRPr="00A83B57" w:rsidRDefault="00852D90" w:rsidP="00852D90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83B57">
              <w:rPr>
                <w:rFonts w:ascii="Verdana" w:hAnsi="Verdana" w:cs="Calibri"/>
                <w:color w:val="000000"/>
                <w:sz w:val="18"/>
                <w:szCs w:val="18"/>
              </w:rPr>
              <w:t>Mask 3 Ply with nose pin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852D90" w:rsidRPr="00A83B57" w:rsidRDefault="00852D90" w:rsidP="00852D90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83B5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ENMEDY BF-99 </w:t>
            </w:r>
          </w:p>
        </w:tc>
        <w:tc>
          <w:tcPr>
            <w:tcW w:w="1980" w:type="dxa"/>
            <w:vAlign w:val="center"/>
          </w:tcPr>
          <w:p w:rsidR="00852D90" w:rsidRPr="00A83B57" w:rsidRDefault="00852D90" w:rsidP="00852D90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83B5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20000 </w:t>
            </w:r>
            <w:proofErr w:type="spellStart"/>
            <w:r w:rsidRPr="00A83B57">
              <w:rPr>
                <w:rFonts w:ascii="Verdana" w:hAnsi="Verdana" w:cs="Calibri"/>
                <w:color w:val="000000"/>
                <w:sz w:val="18"/>
                <w:szCs w:val="18"/>
              </w:rPr>
              <w:t>pcs</w:t>
            </w:r>
            <w:proofErr w:type="spellEnd"/>
            <w:r w:rsidRPr="00A83B57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</w:tr>
      <w:tr w:rsidR="00852D90" w:rsidRPr="00A83B57" w:rsidTr="00852D90">
        <w:trPr>
          <w:trHeight w:val="350"/>
        </w:trPr>
        <w:tc>
          <w:tcPr>
            <w:tcW w:w="553" w:type="dxa"/>
            <w:shd w:val="clear" w:color="auto" w:fill="auto"/>
            <w:vAlign w:val="center"/>
            <w:hideMark/>
          </w:tcPr>
          <w:p w:rsidR="00852D90" w:rsidRPr="00A83B57" w:rsidRDefault="00852D90" w:rsidP="00852D90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83B57">
              <w:rPr>
                <w:rFonts w:ascii="Verdana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852D90" w:rsidRPr="00A83B57" w:rsidRDefault="00852D90" w:rsidP="00852D90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A83B57">
              <w:rPr>
                <w:rFonts w:ascii="Verdana" w:hAnsi="Verdana" w:cs="Calibri"/>
                <w:color w:val="000000"/>
                <w:sz w:val="18"/>
                <w:szCs w:val="18"/>
              </w:rPr>
              <w:t>Nitrile</w:t>
            </w:r>
            <w:proofErr w:type="spellEnd"/>
            <w:r w:rsidRPr="00A83B5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Disposable Gloves 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852D90" w:rsidRPr="00A83B57" w:rsidRDefault="00852D90" w:rsidP="00852D90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83B57">
              <w:rPr>
                <w:rFonts w:ascii="Verdana" w:hAnsi="Verdana" w:cs="Calibri"/>
                <w:color w:val="000000"/>
                <w:sz w:val="18"/>
                <w:szCs w:val="18"/>
              </w:rPr>
              <w:t>POWDER FREE</w:t>
            </w:r>
          </w:p>
        </w:tc>
        <w:tc>
          <w:tcPr>
            <w:tcW w:w="1980" w:type="dxa"/>
            <w:vAlign w:val="center"/>
          </w:tcPr>
          <w:p w:rsidR="00852D90" w:rsidRPr="00A83B57" w:rsidRDefault="00852D90" w:rsidP="00852D90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83B57">
              <w:rPr>
                <w:rFonts w:ascii="Verdana" w:hAnsi="Verdana" w:cs="Calibri"/>
                <w:color w:val="000000"/>
                <w:sz w:val="18"/>
                <w:szCs w:val="18"/>
              </w:rPr>
              <w:t>30 box</w:t>
            </w:r>
          </w:p>
        </w:tc>
      </w:tr>
      <w:tr w:rsidR="00852D90" w:rsidRPr="00A83B57" w:rsidTr="00484AF7">
        <w:trPr>
          <w:trHeight w:val="242"/>
        </w:trPr>
        <w:tc>
          <w:tcPr>
            <w:tcW w:w="553" w:type="dxa"/>
            <w:shd w:val="clear" w:color="auto" w:fill="auto"/>
            <w:vAlign w:val="center"/>
            <w:hideMark/>
          </w:tcPr>
          <w:p w:rsidR="00852D90" w:rsidRPr="00A83B57" w:rsidRDefault="00852D90" w:rsidP="00852D90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83B57">
              <w:rPr>
                <w:rFonts w:ascii="Verdana" w:hAnsi="Verdan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852D90" w:rsidRPr="00A83B57" w:rsidRDefault="00852D90" w:rsidP="00852D90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83B57">
              <w:rPr>
                <w:rFonts w:ascii="Verdana" w:hAnsi="Verdana" w:cs="Calibri"/>
                <w:color w:val="000000"/>
                <w:sz w:val="18"/>
                <w:szCs w:val="18"/>
              </w:rPr>
              <w:t>Hand Sanitizer 500 ml pump bottle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852D90" w:rsidRPr="00A83B57" w:rsidRDefault="00852D90" w:rsidP="00852D90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83B57">
              <w:rPr>
                <w:rFonts w:ascii="Verdana" w:hAnsi="Verdana" w:cs="Calibri"/>
                <w:color w:val="000000"/>
                <w:sz w:val="18"/>
                <w:szCs w:val="18"/>
              </w:rPr>
              <w:t>M-SHIELD or SAVLON</w:t>
            </w:r>
          </w:p>
        </w:tc>
        <w:tc>
          <w:tcPr>
            <w:tcW w:w="1980" w:type="dxa"/>
            <w:vAlign w:val="center"/>
          </w:tcPr>
          <w:p w:rsidR="00852D90" w:rsidRPr="00A83B57" w:rsidRDefault="00852D90" w:rsidP="00852D90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83B57">
              <w:rPr>
                <w:rFonts w:ascii="Verdana" w:hAnsi="Verdana" w:cs="Calibri"/>
                <w:color w:val="000000"/>
                <w:sz w:val="18"/>
                <w:szCs w:val="18"/>
              </w:rPr>
              <w:t>150 bottle</w:t>
            </w:r>
          </w:p>
        </w:tc>
      </w:tr>
      <w:tr w:rsidR="00852D90" w:rsidRPr="00A83B57" w:rsidTr="00484AF7">
        <w:trPr>
          <w:trHeight w:val="332"/>
        </w:trPr>
        <w:tc>
          <w:tcPr>
            <w:tcW w:w="553" w:type="dxa"/>
            <w:shd w:val="clear" w:color="auto" w:fill="auto"/>
            <w:vAlign w:val="center"/>
            <w:hideMark/>
          </w:tcPr>
          <w:p w:rsidR="00852D90" w:rsidRPr="00A83B57" w:rsidRDefault="00852D90" w:rsidP="00852D90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83B57">
              <w:rPr>
                <w:rFonts w:ascii="Verdana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852D90" w:rsidRPr="00A83B57" w:rsidRDefault="00852D90" w:rsidP="00852D90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83B5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Latex Micro Surgical Gloves 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(Powder Free)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852D90" w:rsidRPr="00A83B57" w:rsidRDefault="00852D90" w:rsidP="00852D90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83B5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ENCORE 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(Ansell)</w:t>
            </w:r>
          </w:p>
        </w:tc>
        <w:tc>
          <w:tcPr>
            <w:tcW w:w="1980" w:type="dxa"/>
            <w:vAlign w:val="center"/>
          </w:tcPr>
          <w:p w:rsidR="00852D90" w:rsidRPr="00A83B57" w:rsidRDefault="00852D90" w:rsidP="00852D90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83B57">
              <w:rPr>
                <w:rFonts w:ascii="Verdana" w:hAnsi="Verdana" w:cs="Calibri"/>
                <w:color w:val="000000"/>
                <w:sz w:val="18"/>
                <w:szCs w:val="18"/>
              </w:rPr>
              <w:t>200 pairs</w:t>
            </w:r>
          </w:p>
        </w:tc>
      </w:tr>
      <w:tr w:rsidR="00852D90" w:rsidRPr="00A83B57" w:rsidTr="00484AF7">
        <w:trPr>
          <w:trHeight w:val="350"/>
        </w:trPr>
        <w:tc>
          <w:tcPr>
            <w:tcW w:w="553" w:type="dxa"/>
            <w:shd w:val="clear" w:color="auto" w:fill="auto"/>
            <w:vAlign w:val="center"/>
            <w:hideMark/>
          </w:tcPr>
          <w:p w:rsidR="00852D90" w:rsidRPr="00A83B57" w:rsidRDefault="00852D90" w:rsidP="00852D90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83B57">
              <w:rPr>
                <w:rFonts w:ascii="Verdana" w:hAnsi="Verdan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852D90" w:rsidRPr="00A83B57" w:rsidRDefault="00852D90" w:rsidP="00852D90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83B5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N-95 Mask 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852D90" w:rsidRPr="00A83B57" w:rsidRDefault="00852D90" w:rsidP="00852D90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83B57">
              <w:rPr>
                <w:rFonts w:ascii="Verdana" w:hAnsi="Verdana" w:cs="Calibri"/>
                <w:color w:val="000000"/>
                <w:sz w:val="18"/>
                <w:szCs w:val="18"/>
              </w:rPr>
              <w:t>SAVLO or SANISHIELD</w:t>
            </w:r>
          </w:p>
        </w:tc>
        <w:tc>
          <w:tcPr>
            <w:tcW w:w="1980" w:type="dxa"/>
            <w:vAlign w:val="center"/>
          </w:tcPr>
          <w:p w:rsidR="00852D90" w:rsidRPr="00A83B57" w:rsidRDefault="00852D90" w:rsidP="00852D90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83B57">
              <w:rPr>
                <w:rFonts w:ascii="Verdana" w:hAnsi="Verdana" w:cs="Calibri"/>
                <w:color w:val="000000"/>
                <w:sz w:val="18"/>
                <w:szCs w:val="18"/>
              </w:rPr>
              <w:t>300 nos.</w:t>
            </w:r>
          </w:p>
        </w:tc>
      </w:tr>
      <w:tr w:rsidR="00852D90" w:rsidRPr="00A83B57" w:rsidTr="00484AF7">
        <w:trPr>
          <w:trHeight w:val="278"/>
        </w:trPr>
        <w:tc>
          <w:tcPr>
            <w:tcW w:w="553" w:type="dxa"/>
            <w:shd w:val="clear" w:color="auto" w:fill="auto"/>
            <w:vAlign w:val="center"/>
            <w:hideMark/>
          </w:tcPr>
          <w:p w:rsidR="00852D90" w:rsidRPr="00A83B57" w:rsidRDefault="00852D90" w:rsidP="00852D90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83B57">
              <w:rPr>
                <w:rFonts w:ascii="Verdana" w:hAnsi="Verdan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852D90" w:rsidRPr="00A83B57" w:rsidRDefault="00852D90" w:rsidP="00852D90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83B57">
              <w:rPr>
                <w:rFonts w:ascii="Verdana" w:hAnsi="Verdana" w:cs="Calibri"/>
                <w:color w:val="000000"/>
                <w:sz w:val="18"/>
                <w:szCs w:val="18"/>
              </w:rPr>
              <w:t>Surface Disinfectant Spray 200 ml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852D90" w:rsidRPr="00A83B57" w:rsidRDefault="00852D90" w:rsidP="00852D90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83B57">
              <w:rPr>
                <w:rFonts w:ascii="Verdana" w:hAnsi="Verdana" w:cs="Calibri"/>
                <w:color w:val="000000"/>
                <w:sz w:val="18"/>
                <w:szCs w:val="18"/>
              </w:rPr>
              <w:t>SAVLON</w:t>
            </w:r>
          </w:p>
        </w:tc>
        <w:tc>
          <w:tcPr>
            <w:tcW w:w="1980" w:type="dxa"/>
            <w:vAlign w:val="center"/>
          </w:tcPr>
          <w:p w:rsidR="00852D90" w:rsidRPr="00A83B57" w:rsidRDefault="00852D90" w:rsidP="00852D90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83B57">
              <w:rPr>
                <w:rFonts w:ascii="Verdana" w:hAnsi="Verdana" w:cs="Calibri"/>
                <w:color w:val="000000"/>
                <w:sz w:val="18"/>
                <w:szCs w:val="18"/>
              </w:rPr>
              <w:t>150 bottle</w:t>
            </w:r>
          </w:p>
        </w:tc>
      </w:tr>
      <w:tr w:rsidR="00852D90" w:rsidRPr="00A83B57" w:rsidTr="00484AF7">
        <w:trPr>
          <w:trHeight w:val="413"/>
        </w:trPr>
        <w:tc>
          <w:tcPr>
            <w:tcW w:w="553" w:type="dxa"/>
            <w:shd w:val="clear" w:color="auto" w:fill="auto"/>
            <w:vAlign w:val="center"/>
            <w:hideMark/>
          </w:tcPr>
          <w:p w:rsidR="00852D90" w:rsidRPr="00A83B57" w:rsidRDefault="00852D90" w:rsidP="00852D90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83B57">
              <w:rPr>
                <w:rFonts w:ascii="Verdana" w:hAnsi="Verdan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852D90" w:rsidRPr="00A83B57" w:rsidRDefault="00852D90" w:rsidP="00852D90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83B5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Disinfectant Liquid for sanitization work  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852D90" w:rsidRPr="00A83B57" w:rsidRDefault="00852D90" w:rsidP="00852D90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83B57">
              <w:rPr>
                <w:rFonts w:ascii="Verdana" w:hAnsi="Verdana" w:cs="Calibri"/>
                <w:color w:val="000000"/>
                <w:sz w:val="18"/>
                <w:szCs w:val="18"/>
              </w:rPr>
              <w:t>KTRIQ or DIVERSEY or MICROGEN</w:t>
            </w:r>
          </w:p>
        </w:tc>
        <w:tc>
          <w:tcPr>
            <w:tcW w:w="1980" w:type="dxa"/>
            <w:vAlign w:val="center"/>
          </w:tcPr>
          <w:p w:rsidR="00852D90" w:rsidRPr="00A83B57" w:rsidRDefault="00852D90" w:rsidP="00852D90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83B5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25 </w:t>
            </w:r>
            <w:proofErr w:type="spellStart"/>
            <w:r w:rsidRPr="00A83B57">
              <w:rPr>
                <w:rFonts w:ascii="Verdana" w:hAnsi="Verdana" w:cs="Calibri"/>
                <w:color w:val="000000"/>
                <w:sz w:val="18"/>
                <w:szCs w:val="18"/>
              </w:rPr>
              <w:t>ltr</w:t>
            </w:r>
            <w:proofErr w:type="spellEnd"/>
            <w:r w:rsidRPr="00A83B57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</w:p>
        </w:tc>
      </w:tr>
    </w:tbl>
    <w:p w:rsidR="00852D90" w:rsidRDefault="00852D90" w:rsidP="00852D90">
      <w:pPr>
        <w:spacing w:before="120" w:line="360" w:lineRule="auto"/>
        <w:ind w:firstLine="720"/>
        <w:jc w:val="both"/>
        <w:rPr>
          <w:rFonts w:ascii="Verdana" w:hAnsi="Verdana"/>
          <w:sz w:val="26"/>
          <w:szCs w:val="26"/>
        </w:rPr>
      </w:pPr>
      <w:r w:rsidRPr="00A83B57">
        <w:rPr>
          <w:rFonts w:ascii="Verdana" w:hAnsi="Verdana"/>
          <w:sz w:val="26"/>
          <w:szCs w:val="26"/>
        </w:rPr>
        <w:t>The firm</w:t>
      </w:r>
      <w:r>
        <w:rPr>
          <w:rFonts w:ascii="Verdana" w:hAnsi="Verdana"/>
          <w:sz w:val="26"/>
          <w:szCs w:val="26"/>
        </w:rPr>
        <w:t>s</w:t>
      </w:r>
      <w:r w:rsidRPr="00A83B57">
        <w:rPr>
          <w:rFonts w:ascii="Verdana" w:hAnsi="Verdana"/>
          <w:sz w:val="26"/>
          <w:szCs w:val="26"/>
        </w:rPr>
        <w:t xml:space="preserve"> must submit their rates as per </w:t>
      </w:r>
      <w:r>
        <w:rPr>
          <w:rFonts w:ascii="Verdana" w:hAnsi="Verdana"/>
          <w:sz w:val="26"/>
          <w:szCs w:val="26"/>
        </w:rPr>
        <w:t xml:space="preserve">above </w:t>
      </w:r>
      <w:r w:rsidRPr="00A83B57">
        <w:rPr>
          <w:rFonts w:ascii="Verdana" w:hAnsi="Verdana"/>
          <w:sz w:val="26"/>
          <w:szCs w:val="26"/>
        </w:rPr>
        <w:t xml:space="preserve">mentioned </w:t>
      </w:r>
      <w:r>
        <w:rPr>
          <w:rFonts w:ascii="Verdana" w:hAnsi="Verdana"/>
          <w:sz w:val="26"/>
          <w:szCs w:val="26"/>
        </w:rPr>
        <w:t xml:space="preserve">brand &amp; </w:t>
      </w:r>
      <w:r w:rsidRPr="00A83B57">
        <w:rPr>
          <w:rFonts w:ascii="Verdana" w:hAnsi="Verdana"/>
          <w:sz w:val="26"/>
          <w:szCs w:val="26"/>
        </w:rPr>
        <w:t>requirement of item</w:t>
      </w:r>
      <w:r>
        <w:rPr>
          <w:rFonts w:ascii="Verdana" w:hAnsi="Verdana"/>
          <w:sz w:val="26"/>
          <w:szCs w:val="26"/>
        </w:rPr>
        <w:t>s</w:t>
      </w:r>
      <w:r w:rsidRPr="00A83B57">
        <w:rPr>
          <w:rFonts w:ascii="Verdana" w:hAnsi="Verdana"/>
          <w:sz w:val="26"/>
          <w:szCs w:val="26"/>
        </w:rPr>
        <w:t>, no other brand would be acceptable.</w:t>
      </w:r>
      <w:r>
        <w:rPr>
          <w:rFonts w:ascii="Verdana" w:hAnsi="Verdana"/>
          <w:sz w:val="26"/>
          <w:szCs w:val="26"/>
        </w:rPr>
        <w:t xml:space="preserve"> </w:t>
      </w:r>
      <w:r w:rsidRPr="00A83B57">
        <w:rPr>
          <w:rFonts w:ascii="Verdana" w:hAnsi="Verdana"/>
          <w:sz w:val="26"/>
          <w:szCs w:val="26"/>
        </w:rPr>
        <w:t xml:space="preserve">The quotations in sealed cover addressed to “Registrar General, High Court of </w:t>
      </w:r>
      <w:proofErr w:type="spellStart"/>
      <w:r w:rsidRPr="00A83B57">
        <w:rPr>
          <w:rFonts w:ascii="Verdana" w:hAnsi="Verdana"/>
          <w:sz w:val="26"/>
          <w:szCs w:val="26"/>
        </w:rPr>
        <w:t>Uttarakhand</w:t>
      </w:r>
      <w:proofErr w:type="spellEnd"/>
      <w:r w:rsidRPr="00A83B57">
        <w:rPr>
          <w:rFonts w:ascii="Verdana" w:hAnsi="Verdana"/>
          <w:sz w:val="26"/>
          <w:szCs w:val="26"/>
        </w:rPr>
        <w:t xml:space="preserve"> at </w:t>
      </w:r>
      <w:proofErr w:type="spellStart"/>
      <w:r w:rsidRPr="00A83B57">
        <w:rPr>
          <w:rFonts w:ascii="Verdana" w:hAnsi="Verdana"/>
          <w:sz w:val="26"/>
          <w:szCs w:val="26"/>
        </w:rPr>
        <w:t>Nainital</w:t>
      </w:r>
      <w:proofErr w:type="spellEnd"/>
      <w:r w:rsidRPr="00A83B57">
        <w:rPr>
          <w:rFonts w:ascii="Verdana" w:hAnsi="Verdana"/>
          <w:sz w:val="26"/>
          <w:szCs w:val="26"/>
        </w:rPr>
        <w:t>” superscripting thereon “Quotation for COVID-19 preventing item". The quotations received beyond the scheduled time shall be summarily rejected. The Court reserves the right to reject/accept the lowest or any quotation in part or full without assigning any reason.</w:t>
      </w:r>
      <w:r w:rsidRPr="00A83B57">
        <w:rPr>
          <w:sz w:val="26"/>
          <w:szCs w:val="26"/>
        </w:rPr>
        <w:t xml:space="preserve"> </w:t>
      </w:r>
      <w:r w:rsidRPr="00A83B57">
        <w:rPr>
          <w:rFonts w:ascii="Verdana" w:hAnsi="Verdana"/>
          <w:sz w:val="26"/>
          <w:szCs w:val="26"/>
        </w:rPr>
        <w:t xml:space="preserve"> </w:t>
      </w:r>
    </w:p>
    <w:p w:rsidR="00852D90" w:rsidRPr="00A83B57" w:rsidRDefault="00852D90" w:rsidP="00852D90">
      <w:pPr>
        <w:spacing w:before="120" w:line="360" w:lineRule="auto"/>
        <w:ind w:firstLine="720"/>
        <w:jc w:val="both"/>
        <w:rPr>
          <w:rFonts w:ascii="Verdana" w:hAnsi="Verdana"/>
          <w:sz w:val="26"/>
          <w:szCs w:val="26"/>
        </w:rPr>
      </w:pPr>
    </w:p>
    <w:p w:rsidR="00852D90" w:rsidRPr="00A83B57" w:rsidRDefault="00852D90" w:rsidP="00852D90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   S/d</w:t>
      </w:r>
    </w:p>
    <w:p w:rsidR="001A0732" w:rsidRDefault="00852D90" w:rsidP="00095B15">
      <w:pPr>
        <w:spacing w:after="0" w:line="240" w:lineRule="auto"/>
        <w:jc w:val="both"/>
      </w:pPr>
      <w:r w:rsidRPr="00A83B57">
        <w:rPr>
          <w:rFonts w:ascii="Verdana" w:hAnsi="Verdana"/>
          <w:sz w:val="26"/>
          <w:szCs w:val="26"/>
        </w:rPr>
        <w:tab/>
      </w:r>
      <w:r w:rsidRPr="00A83B57">
        <w:rPr>
          <w:rFonts w:ascii="Verdana" w:hAnsi="Verdana"/>
          <w:sz w:val="26"/>
          <w:szCs w:val="26"/>
        </w:rPr>
        <w:tab/>
      </w:r>
      <w:r w:rsidRPr="00A83B57">
        <w:rPr>
          <w:rFonts w:ascii="Verdana" w:hAnsi="Verdana"/>
          <w:sz w:val="26"/>
          <w:szCs w:val="26"/>
        </w:rPr>
        <w:tab/>
      </w:r>
      <w:r w:rsidRPr="00A83B57">
        <w:rPr>
          <w:rFonts w:ascii="Verdana" w:hAnsi="Verdana"/>
          <w:sz w:val="26"/>
          <w:szCs w:val="26"/>
        </w:rPr>
        <w:tab/>
      </w:r>
      <w:r w:rsidRPr="00A83B57">
        <w:rPr>
          <w:rFonts w:ascii="Verdana" w:hAnsi="Verdana"/>
          <w:sz w:val="26"/>
          <w:szCs w:val="26"/>
        </w:rPr>
        <w:tab/>
      </w:r>
      <w:r w:rsidRPr="00A83B57">
        <w:rPr>
          <w:rFonts w:ascii="Verdana" w:hAnsi="Verdana"/>
          <w:sz w:val="26"/>
          <w:szCs w:val="26"/>
        </w:rPr>
        <w:tab/>
      </w:r>
      <w:r w:rsidRPr="00A83B57"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 xml:space="preserve">          </w:t>
      </w:r>
      <w:r w:rsidRPr="00A83B57">
        <w:rPr>
          <w:rFonts w:ascii="Verdana" w:hAnsi="Verdana"/>
          <w:sz w:val="26"/>
          <w:szCs w:val="26"/>
        </w:rPr>
        <w:t xml:space="preserve">Registrar </w:t>
      </w:r>
      <w:r>
        <w:rPr>
          <w:rFonts w:ascii="Verdana" w:hAnsi="Verdana"/>
          <w:sz w:val="26"/>
          <w:szCs w:val="26"/>
        </w:rPr>
        <w:t>General</w:t>
      </w:r>
    </w:p>
    <w:sectPr w:rsidR="001A0732" w:rsidSect="00852D90">
      <w:pgSz w:w="11909" w:h="16834" w:code="9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852D90"/>
    <w:rsid w:val="00095B15"/>
    <w:rsid w:val="001A0732"/>
    <w:rsid w:val="0085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3</cp:revision>
  <dcterms:created xsi:type="dcterms:W3CDTF">2021-08-12T07:46:00Z</dcterms:created>
  <dcterms:modified xsi:type="dcterms:W3CDTF">2021-08-12T08:47:00Z</dcterms:modified>
</cp:coreProperties>
</file>